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2"/>
        <w:spacing w:line="360" w:lineRule="exact"/>
        <w:jc w:val="center"/>
      </w:pPr>
      <w:r>
        <w:rPr>
          <w:rtl w:val="0"/>
        </w:rPr>
        <w:t>N</w:t>
      </w:r>
      <w:r>
        <w:rPr>
          <w:rtl w:val="0"/>
        </w:rPr>
        <w:t>á</w:t>
      </w:r>
      <w:r>
        <w:rPr>
          <w:rtl w:val="0"/>
        </w:rPr>
        <w:t>vod k pou</w:t>
      </w:r>
      <w:r>
        <w:rPr>
          <w:rtl w:val="0"/>
        </w:rPr>
        <w:t>ž</w:t>
      </w:r>
      <w:r>
        <w:rPr>
          <w:rtl w:val="0"/>
        </w:rPr>
        <w:t>it</w:t>
      </w:r>
      <w:r>
        <w:rPr>
          <w:rtl w:val="0"/>
        </w:rPr>
        <w:t xml:space="preserve">í </w:t>
      </w:r>
      <w:r>
        <w:rPr>
          <w:rtl w:val="0"/>
          <w:lang w:val="en-US"/>
        </w:rPr>
        <w:t>DH8</w:t>
      </w:r>
    </w:p>
    <w:p>
      <w:pPr>
        <w:pStyle w:val="heading 3"/>
        <w:spacing w:before="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1. Vlastnosti produktu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Zobrazen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 č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asu: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Zobrazuje hodiny a minuty s mo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nost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volby form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tu 12/24 hodin.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Kalend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ář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Zobrazuje 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c,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datum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 rok (rozsah kalend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e: 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Teplota: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Zobrazen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vnit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teploty v Celsi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ch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C) nebo Fahrenheitech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67456" behindDoc="0" locked="0" layoutInCell="1" allowOverlap="1">
            <wp:simplePos x="0" y="0"/>
            <wp:positionH relativeFrom="page">
              <wp:posOffset>4878705</wp:posOffset>
            </wp:positionH>
            <wp:positionV relativeFrom="line">
              <wp:posOffset>268605</wp:posOffset>
            </wp:positionV>
            <wp:extent cx="221615" cy="190500"/>
            <wp:effectExtent l="0" t="0" r="0" b="0"/>
            <wp:wrapNone/>
            <wp:docPr id="1073741826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Inteligentn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podsv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cen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Stisknut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 horn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ho 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tka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[      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se na 5 sekund aktivuje podsv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Automatick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no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osv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tlen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Voliteln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á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funkce, 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 kter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podsv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automaticky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rn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ě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rozsv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od 20:00 do 7:00 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sleduj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ho dne.</w:t>
      </w:r>
    </w:p>
    <w:p>
      <w:pPr>
        <w:pStyle w:val="Normal.0"/>
        <w:numPr>
          <w:ilvl w:val="0"/>
          <w:numId w:val="2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Indik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tor vybit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baterie </w:t>
      </w:r>
      <w: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827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 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Upozorn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, kdy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ž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nap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baterie klesne pod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4,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 V.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2. Rozlo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tek</w:t>
      </w:r>
    </w:p>
    <w:p>
      <w:pPr>
        <w:pStyle w:val="Normal.0"/>
        <w:spacing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Hodiny se ovl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daj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pomoc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ří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samostatn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ch 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>tek: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72721" cy="168911"/>
            <wp:effectExtent l="0" t="0" r="0" b="0"/>
            <wp:docPr id="1073741829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1" cy="1689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(ikona ozuben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ho kola): Vstup do nastaven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 potvrzen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b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ru.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830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图片 6" descr="图片 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(ikona plus): Zvy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uje hodnoty a 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á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jednotky teploty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. 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831" name="officeArt object" descr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图片 7" descr="图片 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(ikona minus): Sn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íž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en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hodnot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slic a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p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ř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ep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form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tu data a m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ce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12/24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(ikona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form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tu hodin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P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ř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ep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mezi 12hodinov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m a 24hodinov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m form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tem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18745" cy="168910"/>
            <wp:effectExtent l="0" t="0" r="0" b="0"/>
            <wp:docPr id="1073741832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68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(Ikona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sign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lu DCF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Zapnut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/vypnut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funkce r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diov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ho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asov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sign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lu.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403225</wp:posOffset>
            </wp:positionH>
            <wp:positionV relativeFrom="line">
              <wp:posOffset>20955</wp:posOffset>
            </wp:positionV>
            <wp:extent cx="221615" cy="190500"/>
            <wp:effectExtent l="0" t="0" r="0" b="0"/>
            <wp:wrapNone/>
            <wp:docPr id="1073741833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   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(Ikona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podsv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cen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Zapnut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podsv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cen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a zapnut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/vypnut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funkce automatick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no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osv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tlen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shd w:val="nil" w:color="auto" w:fill="auto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4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3. Rychl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ý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start a z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kladn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ovl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d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</w:p>
    <w:p>
      <w:pPr>
        <w:pStyle w:val="Normal.0"/>
        <w:spacing w:line="360" w:lineRule="exact"/>
        <w:jc w:val="both"/>
        <w:rPr>
          <w:shd w:val="nil" w:color="auto" w:fill="auto"/>
        </w:rPr>
      </w:pPr>
      <w:r>
        <w:rPr>
          <w:b w:val="1"/>
          <w:bCs w:val="1"/>
          <w:shd w:val="nil" w:color="auto" w:fill="auto"/>
          <w:rtl w:val="0"/>
        </w:rPr>
        <w:t>Zapnut</w:t>
      </w:r>
      <w:r>
        <w:rPr>
          <w:b w:val="1"/>
          <w:bCs w:val="1"/>
          <w:shd w:val="nil" w:color="auto" w:fill="auto"/>
          <w:rtl w:val="0"/>
        </w:rPr>
        <w:t>í</w:t>
      </w:r>
      <w:r>
        <w:rPr>
          <w:b w:val="1"/>
          <w:bCs w:val="1"/>
          <w:shd w:val="nil" w:color="auto" w:fill="auto"/>
          <w:rtl w:val="0"/>
        </w:rPr>
        <w:t xml:space="preserve">: </w:t>
      </w:r>
      <w:r>
        <w:rPr>
          <w:shd w:val="nil" w:color="auto" w:fill="auto"/>
          <w:rtl w:val="0"/>
        </w:rPr>
        <w:t>Po vlo</w:t>
      </w:r>
      <w:r>
        <w:rPr>
          <w:shd w:val="nil" w:color="auto" w:fill="auto"/>
          <w:rtl w:val="0"/>
        </w:rPr>
        <w:t>ž</w:t>
      </w:r>
      <w:r>
        <w:rPr>
          <w:shd w:val="nil" w:color="auto" w:fill="auto"/>
          <w:rtl w:val="0"/>
        </w:rPr>
        <w:t>en</w:t>
      </w:r>
      <w:r>
        <w:rPr>
          <w:shd w:val="nil" w:color="auto" w:fill="auto"/>
          <w:rtl w:val="0"/>
        </w:rPr>
        <w:t xml:space="preserve">í </w:t>
      </w:r>
      <w:r>
        <w:rPr>
          <w:shd w:val="nil" w:color="auto" w:fill="auto"/>
          <w:rtl w:val="0"/>
          <w:lang w:val="pt-PT"/>
        </w:rPr>
        <w:t>bateri</w:t>
      </w:r>
      <w:r>
        <w:rPr>
          <w:shd w:val="nil" w:color="auto" w:fill="auto"/>
          <w:rtl w:val="0"/>
        </w:rPr>
        <w:t xml:space="preserve">í </w:t>
      </w:r>
      <w:r>
        <w:rPr>
          <w:shd w:val="nil" w:color="auto" w:fill="auto"/>
          <w:rtl w:val="0"/>
        </w:rPr>
        <w:t>se displej rozsv</w:t>
      </w:r>
      <w:r>
        <w:rPr>
          <w:shd w:val="nil" w:color="auto" w:fill="auto"/>
          <w:rtl w:val="0"/>
        </w:rPr>
        <w:t>í</w:t>
      </w:r>
      <w:r>
        <w:rPr>
          <w:shd w:val="nil" w:color="auto" w:fill="auto"/>
          <w:rtl w:val="0"/>
        </w:rPr>
        <w:t>t</w:t>
      </w:r>
      <w:r>
        <w:rPr>
          <w:shd w:val="nil" w:color="auto" w:fill="auto"/>
          <w:rtl w:val="0"/>
        </w:rPr>
        <w:t xml:space="preserve">í </w:t>
      </w:r>
      <w:r>
        <w:rPr>
          <w:shd w:val="nil" w:color="auto" w:fill="auto"/>
          <w:rtl w:val="0"/>
        </w:rPr>
        <w:t>na p</w:t>
      </w:r>
      <w:r>
        <w:rPr>
          <w:shd w:val="nil" w:color="auto" w:fill="auto"/>
          <w:rtl w:val="0"/>
        </w:rPr>
        <w:t>ř</w:t>
      </w:r>
      <w:r>
        <w:rPr>
          <w:shd w:val="nil" w:color="auto" w:fill="auto"/>
          <w:rtl w:val="0"/>
          <w:lang w:val="en-US"/>
        </w:rPr>
        <w:t>ibli</w:t>
      </w:r>
      <w:r>
        <w:rPr>
          <w:shd w:val="nil" w:color="auto" w:fill="auto"/>
          <w:rtl w:val="0"/>
        </w:rPr>
        <w:t>ž</w:t>
      </w:r>
      <w:r>
        <w:rPr>
          <w:shd w:val="nil" w:color="auto" w:fill="auto"/>
          <w:rtl w:val="0"/>
        </w:rPr>
        <w:t>n</w:t>
      </w:r>
      <w:r>
        <w:rPr>
          <w:shd w:val="nil" w:color="auto" w:fill="auto"/>
          <w:rtl w:val="0"/>
        </w:rPr>
        <w:t xml:space="preserve">ě </w:t>
      </w:r>
      <w:r>
        <w:rPr>
          <w:shd w:val="nil" w:color="auto" w:fill="auto"/>
          <w:rtl w:val="0"/>
        </w:rPr>
        <w:t>2 sekundy.</w:t>
      </w:r>
    </w:p>
    <w:p>
      <w:pPr>
        <w:pStyle w:val="Normal.0"/>
        <w:numPr>
          <w:ilvl w:val="0"/>
          <w:numId w:val="6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V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choz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 č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s-ES_tradnl"/>
          <w14:textFill>
            <w14:solidFill>
              <w14:srgbClr w14:val="1F1F1F"/>
            </w14:solidFill>
          </w14:textFill>
        </w:rPr>
        <w:t>as: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12:00 (24hodinov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ý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form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t).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V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choz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datum: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1. ledna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2026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b w:val="1"/>
          <w:bCs w:val="1"/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V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choz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nastaven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funkce r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diov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ovl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je zapnuto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Rychl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ep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n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n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(norm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ln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re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im):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epnut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mezi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12hodinov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a 24hodinov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form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tem: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Stisknut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tla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tka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12/24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ep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te mezi 12hodinov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a 24hodinov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form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tem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asu. V 12hodinov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m re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imu se zobraz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symbol AM/PM.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epnut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jednotek teploty: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Stisknut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tla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tka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835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图片 12" descr="图片 1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p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ř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ep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te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mezi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stupni Celsia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C) a Fahrenheita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epnut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form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tu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data a m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ě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ce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Stiskn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te a podr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 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tko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836" name="officeArt object" descr="图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图片 13" descr="图片 13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po dobu 3 sekund,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ž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epnete zobrazen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data mezi form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tem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„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ě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c/datum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“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„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datum/m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</w:t>
      </w:r>
      <w:r>
        <w:rPr>
          <w:rFonts w:ascii="Arial Unicode MS" w:hAnsi="Arial Unicode MS" w:hint="default"/>
          <w:outline w:val="0"/>
          <w:color w:val="1f1f1f"/>
          <w:u w:color="1f1f1f"/>
          <w:rtl w:val="1"/>
          <w:lang w:val="ar-SA" w:bidi="ar-SA"/>
          <w14:textFill>
            <w14:solidFill>
              <w14:srgbClr w14:val="1F1F1F"/>
            </w14:solidFill>
          </w14:textFill>
        </w:rPr>
        <w:t>“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8"/>
        </w:numPr>
        <w:bidi w:val="0"/>
        <w:spacing w:after="120"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3060700</wp:posOffset>
            </wp:positionH>
            <wp:positionV relativeFrom="line">
              <wp:posOffset>30480</wp:posOffset>
            </wp:positionV>
            <wp:extent cx="221615" cy="190500"/>
            <wp:effectExtent l="0" t="0" r="0" b="0"/>
            <wp:wrapNone/>
            <wp:docPr id="1073741837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Automatick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no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osv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tlen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Stiskn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te a podr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te horn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tko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 dobu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3 </w:t>
      </w:r>
      <w:r>
        <w:rPr>
          <w:outline w:val="0"/>
          <w:color w:val="1f1f1f"/>
          <w:u w:color="1f1f1f"/>
          <w:rtl w:val="0"/>
          <w:lang w:val="da-DK"/>
          <w14:textFill>
            <w14:solidFill>
              <w14:srgbClr w14:val="1F1F1F"/>
            </w14:solidFill>
          </w14:textFill>
        </w:rPr>
        <w:t>sekund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,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ž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zapnete nebo vypnete funkci automatick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no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osv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tlen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38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4. Nastaven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 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asu a data</w:t>
      </w:r>
    </w:p>
    <w:p>
      <w:pPr>
        <w:pStyle w:val="Normal.0"/>
        <w:spacing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Jak vstoupit do re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imu nastaven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: </w:t>
      </w:r>
    </w:p>
    <w:p>
      <w:pPr>
        <w:pStyle w:val="Normal.0"/>
        <w:numPr>
          <w:ilvl w:val="0"/>
          <w:numId w:val="10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 norm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ln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m re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imu zobrazen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stiskn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te a podr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tko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839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 dobu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3 sekund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ž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vstoup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 do nastaven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10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Stisknut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 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tek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840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nebo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841" name="officeArt object" descr="图片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图片 15" descr="图片 15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upravte blikaj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slice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1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Pozn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mka: Podr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 stisknut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á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tka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842" name="officeArt object" descr="图片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图片 16" descr="图片 1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nebo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843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图片 17" descr="图片 1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, abyste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slice nastavili rychle.</w:t>
      </w:r>
    </w:p>
    <w:p>
      <w:pPr>
        <w:pStyle w:val="Normal.0"/>
        <w:numPr>
          <w:ilvl w:val="0"/>
          <w:numId w:val="13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Stisknut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m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tka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844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potvr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ď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 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b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r a 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outline w:val="0"/>
          <w:color w:val="1f1f1f"/>
          <w:u w:color="1f1f1f"/>
          <w:rtl w:val="0"/>
          <w:lang w:val="da-DK"/>
          <w14:textFill>
            <w14:solidFill>
              <w14:srgbClr w14:val="1F1F1F"/>
            </w14:solidFill>
          </w14:textFill>
        </w:rPr>
        <w:t>ejd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 k dal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ší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mu kroku.</w:t>
      </w:r>
    </w:p>
    <w:p>
      <w:pPr>
        <w:pStyle w:val="Normal.0"/>
        <w:spacing w:before="240" w:line="360" w:lineRule="exact"/>
        <w:jc w:val="both"/>
      </w:pPr>
      <w:r>
        <w:rPr>
          <w:b w:val="1"/>
          <w:bCs w:val="1"/>
          <w:rtl w:val="0"/>
        </w:rPr>
        <w:t>Po</w:t>
      </w:r>
      <w:r>
        <w:rPr>
          <w:b w:val="1"/>
          <w:bCs w:val="1"/>
          <w:rtl w:val="0"/>
        </w:rPr>
        <w:t>ř</w:t>
      </w:r>
      <w:r>
        <w:rPr>
          <w:b w:val="1"/>
          <w:bCs w:val="1"/>
          <w:rtl w:val="0"/>
        </w:rPr>
        <w:t>ad</w:t>
      </w:r>
      <w:r>
        <w:rPr>
          <w:b w:val="1"/>
          <w:bCs w:val="1"/>
          <w:rtl w:val="0"/>
        </w:rPr>
        <w:t xml:space="preserve">í </w:t>
      </w:r>
      <w:r>
        <w:rPr>
          <w:b w:val="1"/>
          <w:bCs w:val="1"/>
          <w:rtl w:val="0"/>
        </w:rPr>
        <w:t>nastaven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 xml:space="preserve">: </w:t>
      </w:r>
      <w:r>
        <w:rPr>
          <w:rtl w:val="0"/>
        </w:rPr>
        <w:t>Nab</w:t>
      </w:r>
      <w:r>
        <w:rPr>
          <w:rtl w:val="0"/>
        </w:rPr>
        <w:t>í</w:t>
      </w:r>
      <w:r>
        <w:rPr>
          <w:rtl w:val="0"/>
        </w:rPr>
        <w:t>dka nastaven</w:t>
      </w:r>
      <w:r>
        <w:rPr>
          <w:rtl w:val="0"/>
        </w:rPr>
        <w:t xml:space="preserve">í </w:t>
      </w:r>
      <w:r>
        <w:rPr>
          <w:rtl w:val="0"/>
        </w:rPr>
        <w:t xml:space="preserve">se </w:t>
      </w:r>
      <w:r>
        <w:rPr>
          <w:rtl w:val="0"/>
        </w:rPr>
        <w:t>ří</w:t>
      </w:r>
      <w:r>
        <w:rPr>
          <w:rtl w:val="0"/>
        </w:rPr>
        <w:t>d</w:t>
      </w:r>
      <w:r>
        <w:rPr>
          <w:rtl w:val="0"/>
        </w:rPr>
        <w:t xml:space="preserve">í </w:t>
      </w:r>
      <w:r>
        <w:rPr>
          <w:rtl w:val="0"/>
        </w:rPr>
        <w:t>t</w:t>
      </w:r>
      <w:r>
        <w:rPr>
          <w:rtl w:val="0"/>
        </w:rPr>
        <w:t>í</w:t>
      </w:r>
      <w:r>
        <w:rPr>
          <w:rtl w:val="0"/>
        </w:rPr>
        <w:t>mto konkr</w:t>
      </w:r>
      <w:r>
        <w:rPr>
          <w:rtl w:val="0"/>
          <w:lang w:val="fr-FR"/>
        </w:rPr>
        <w:t>é</w:t>
      </w:r>
      <w:r>
        <w:rPr>
          <w:rtl w:val="0"/>
        </w:rPr>
        <w:t>tn</w:t>
      </w:r>
      <w:r>
        <w:rPr>
          <w:rtl w:val="0"/>
        </w:rPr>
        <w:t>í</w:t>
      </w:r>
      <w:r>
        <w:rPr>
          <w:rtl w:val="0"/>
        </w:rPr>
        <w:t>m po</w:t>
      </w:r>
      <w:r>
        <w:rPr>
          <w:rtl w:val="0"/>
        </w:rPr>
        <w:t>ř</w:t>
      </w:r>
      <w:r>
        <w:rPr>
          <w:rtl w:val="0"/>
        </w:rPr>
        <w:t>ad</w:t>
      </w:r>
      <w:r>
        <w:rPr>
          <w:rtl w:val="0"/>
        </w:rPr>
        <w:t>í</w:t>
      </w:r>
      <w:r>
        <w:rPr>
          <w:rtl w:val="0"/>
        </w:rPr>
        <w:t>m: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Rok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Datum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asov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smo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Hodina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Minuta</w:t>
      </w:r>
    </w:p>
    <w:p>
      <w:pPr>
        <w:pStyle w:val="Normal.0"/>
        <w:numPr>
          <w:ilvl w:val="0"/>
          <w:numId w:val="15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Ukon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it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ů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le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it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pozn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mky:</w:t>
      </w:r>
    </w:p>
    <w:p>
      <w:pPr>
        <w:pStyle w:val="Normal.0"/>
        <w:numPr>
          <w:ilvl w:val="0"/>
          <w:numId w:val="17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Sekundy: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na hodiny nevynuluje sekundy; zm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na minuty 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ak sekundy vynuluje.</w:t>
      </w:r>
    </w:p>
    <w:p>
      <w:pPr>
        <w:pStyle w:val="Normal.0"/>
        <w:numPr>
          <w:ilvl w:val="0"/>
          <w:numId w:val="17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asov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ý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limit: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Pokud po dobu 15 sekund nen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stisknuto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dn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tko, hodiny automaticky ulo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ží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nastaven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 opust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re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im nastaven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5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5. Funkce automatick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ho no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ho osv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tlen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Zapnut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/vypnut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Chcete-li automatick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osv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tlen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zapnout nebo vypnout, podr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3</w:t>
      </w:r>
      <w:r>
        <w:rPr>
          <w:outline w:val="0"/>
          <w:color w:val="1f1f1f"/>
          <w:u w:color="1f1f1f"/>
          <w:lang w:val="en-US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69504" behindDoc="0" locked="0" layoutInCell="1" allowOverlap="1">
            <wp:simplePos x="0" y="0"/>
            <wp:positionH relativeFrom="page">
              <wp:posOffset>3305492</wp:posOffset>
            </wp:positionH>
            <wp:positionV relativeFrom="line">
              <wp:posOffset>259080</wp:posOffset>
            </wp:positionV>
            <wp:extent cx="221615" cy="190500"/>
            <wp:effectExtent l="0" t="0" r="0" b="0"/>
            <wp:wrapNone/>
            <wp:docPr id="1073741846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6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sekundy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stisknut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horn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tko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5888990</wp:posOffset>
            </wp:positionH>
            <wp:positionV relativeFrom="line">
              <wp:posOffset>220980</wp:posOffset>
            </wp:positionV>
            <wp:extent cx="221615" cy="190500"/>
            <wp:effectExtent l="0" t="0" r="0" b="0"/>
            <wp:wrapNone/>
            <wp:docPr id="1073741847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7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Indik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tor: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Je-li tato funkce zapnut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, na displeji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se zobraz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symbol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rovky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</w:t>
      </w:r>
      <w:r>
        <w:rPr>
          <w:rtl w:val="0"/>
          <w:lang w:val="en-US"/>
        </w:rPr>
        <w:t xml:space="preserve">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3518535</wp:posOffset>
            </wp:positionH>
            <wp:positionV relativeFrom="line">
              <wp:posOffset>261620</wp:posOffset>
            </wp:positionV>
            <wp:extent cx="221615" cy="190500"/>
            <wp:effectExtent l="0" t="0" r="0" b="0"/>
            <wp:wrapNone/>
            <wp:docPr id="1073741848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8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Funkce: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Pokud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se symbol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žá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rovky       zobraz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podsv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automaticky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rn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ě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rozsv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od 20:00 do 7:00 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sleduj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ho dne.</w:t>
      </w:r>
    </w:p>
    <w:p>
      <w:pPr>
        <w:pStyle w:val="heading 3"/>
        <w:widowControl w:val="1"/>
        <w:spacing w:line="360" w:lineRule="exact"/>
        <w:jc w:val="both"/>
        <w:rPr>
          <w:sz w:val="16"/>
          <w:szCs w:val="16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49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3535679</wp:posOffset>
            </wp:positionH>
            <wp:positionV relativeFrom="line">
              <wp:posOffset>492759</wp:posOffset>
            </wp:positionV>
            <wp:extent cx="204471" cy="290830"/>
            <wp:effectExtent l="0" t="0" r="0" b="0"/>
            <wp:wrapNone/>
            <wp:docPr id="1073741850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1" cy="2908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heading 3"/>
        <w:widowControl w:val="1"/>
        <w:numPr>
          <w:ilvl w:val="0"/>
          <w:numId w:val="22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Funkce r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diov</w:t>
      </w:r>
      <w:r>
        <w:rPr>
          <w:rtl w:val="0"/>
          <w:lang w:val="en-US"/>
        </w:rPr>
        <w:t>é</w:t>
      </w:r>
      <w:r>
        <w:rPr>
          <w:rtl w:val="0"/>
          <w:lang w:val="en-US"/>
        </w:rPr>
        <w:t>ho ovl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d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í</w:t>
      </w:r>
      <w:r>
        <w:rPr>
          <w:sz w:val="22"/>
          <w:szCs w:val="22"/>
          <w:rtl w:val="0"/>
        </w:rPr>
        <w:t xml:space="preserve"> </w:t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</w:rPr>
      </w:pPr>
      <w:r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  <w:drawing xmlns:a="http://schemas.openxmlformats.org/drawingml/2006/main"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3971290</wp:posOffset>
            </wp:positionH>
            <wp:positionV relativeFrom="line">
              <wp:posOffset>363855</wp:posOffset>
            </wp:positionV>
            <wp:extent cx="151765" cy="215900"/>
            <wp:effectExtent l="0" t="0" r="0" b="0"/>
            <wp:wrapNone/>
            <wp:docPr id="1073741851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sz w:val="22"/>
          <w:szCs w:val="22"/>
          <w:rtl w:val="0"/>
          <w:lang w:val="en-US"/>
        </w:rPr>
        <w:t xml:space="preserve">1) </w:t>
      </w:r>
      <w:r>
        <w:rPr>
          <w:b w:val="0"/>
          <w:bCs w:val="0"/>
          <w:sz w:val="22"/>
          <w:szCs w:val="22"/>
          <w:rtl w:val="0"/>
        </w:rPr>
        <w:t>Po zapnut</w:t>
      </w:r>
      <w:r>
        <w:rPr>
          <w:b w:val="0"/>
          <w:bCs w:val="0"/>
          <w:sz w:val="22"/>
          <w:szCs w:val="22"/>
          <w:rtl w:val="0"/>
        </w:rPr>
        <w:t xml:space="preserve">í </w:t>
      </w:r>
      <w:r>
        <w:rPr>
          <w:b w:val="0"/>
          <w:bCs w:val="0"/>
          <w:sz w:val="22"/>
          <w:szCs w:val="22"/>
          <w:rtl w:val="0"/>
        </w:rPr>
        <w:t>se automaticky p</w:t>
      </w:r>
      <w:r>
        <w:rPr>
          <w:b w:val="0"/>
          <w:bCs w:val="0"/>
          <w:sz w:val="22"/>
          <w:szCs w:val="22"/>
          <w:rtl w:val="0"/>
        </w:rPr>
        <w:t>ř</w:t>
      </w:r>
      <w:r>
        <w:rPr>
          <w:b w:val="0"/>
          <w:bCs w:val="0"/>
          <w:sz w:val="22"/>
          <w:szCs w:val="22"/>
          <w:rtl w:val="0"/>
        </w:rPr>
        <w:t>epne do re</w:t>
      </w:r>
      <w:r>
        <w:rPr>
          <w:b w:val="0"/>
          <w:bCs w:val="0"/>
          <w:sz w:val="22"/>
          <w:szCs w:val="22"/>
          <w:rtl w:val="0"/>
        </w:rPr>
        <w:t>ž</w:t>
      </w:r>
      <w:r>
        <w:rPr>
          <w:b w:val="0"/>
          <w:bCs w:val="0"/>
          <w:sz w:val="22"/>
          <w:szCs w:val="22"/>
          <w:rtl w:val="0"/>
        </w:rPr>
        <w:t>imu p</w:t>
      </w:r>
      <w:r>
        <w:rPr>
          <w:b w:val="0"/>
          <w:bCs w:val="0"/>
          <w:sz w:val="22"/>
          <w:szCs w:val="22"/>
          <w:rtl w:val="0"/>
        </w:rPr>
        <w:t>ří</w:t>
      </w:r>
      <w:r>
        <w:rPr>
          <w:b w:val="0"/>
          <w:bCs w:val="0"/>
          <w:sz w:val="22"/>
          <w:szCs w:val="22"/>
          <w:rtl w:val="0"/>
        </w:rPr>
        <w:t>jmu RCC.</w:t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2) </w:t>
      </w:r>
      <w:r>
        <w:rPr>
          <w:b w:val="0"/>
          <w:bCs w:val="0"/>
          <w:sz w:val="22"/>
          <w:szCs w:val="22"/>
          <w:rtl w:val="0"/>
        </w:rPr>
        <w:t>Ru</w:t>
      </w:r>
      <w:r>
        <w:rPr>
          <w:b w:val="0"/>
          <w:bCs w:val="0"/>
          <w:sz w:val="22"/>
          <w:szCs w:val="22"/>
          <w:rtl w:val="0"/>
        </w:rPr>
        <w:t>č</w:t>
      </w:r>
      <w:r>
        <w:rPr>
          <w:b w:val="0"/>
          <w:bCs w:val="0"/>
          <w:sz w:val="22"/>
          <w:szCs w:val="22"/>
          <w:rtl w:val="0"/>
        </w:rPr>
        <w:t>n</w:t>
      </w:r>
      <w:r>
        <w:rPr>
          <w:b w:val="0"/>
          <w:bCs w:val="0"/>
          <w:sz w:val="22"/>
          <w:szCs w:val="22"/>
          <w:rtl w:val="0"/>
        </w:rPr>
        <w:t xml:space="preserve">í </w:t>
      </w:r>
      <w:r>
        <w:rPr>
          <w:b w:val="0"/>
          <w:bCs w:val="0"/>
          <w:sz w:val="22"/>
          <w:szCs w:val="22"/>
          <w:rtl w:val="0"/>
          <w:lang w:val="es-ES_tradnl"/>
        </w:rPr>
        <w:t>spu</w:t>
      </w:r>
      <w:r>
        <w:rPr>
          <w:b w:val="0"/>
          <w:bCs w:val="0"/>
          <w:sz w:val="22"/>
          <w:szCs w:val="22"/>
          <w:rtl w:val="0"/>
        </w:rPr>
        <w:t>š</w:t>
      </w:r>
      <w:r>
        <w:rPr>
          <w:b w:val="0"/>
          <w:bCs w:val="0"/>
          <w:sz w:val="22"/>
          <w:szCs w:val="22"/>
          <w:rtl w:val="0"/>
        </w:rPr>
        <w:t>t</w:t>
      </w:r>
      <w:r>
        <w:rPr>
          <w:b w:val="0"/>
          <w:bCs w:val="0"/>
          <w:sz w:val="22"/>
          <w:szCs w:val="22"/>
          <w:rtl w:val="0"/>
        </w:rPr>
        <w:t>ě</w:t>
      </w:r>
      <w:r>
        <w:rPr>
          <w:b w:val="0"/>
          <w:bCs w:val="0"/>
          <w:sz w:val="22"/>
          <w:szCs w:val="22"/>
          <w:rtl w:val="0"/>
        </w:rPr>
        <w:t>n</w:t>
      </w:r>
      <w:r>
        <w:rPr>
          <w:b w:val="0"/>
          <w:bCs w:val="0"/>
          <w:sz w:val="22"/>
          <w:szCs w:val="22"/>
          <w:rtl w:val="0"/>
        </w:rPr>
        <w:t xml:space="preserve">í </w:t>
      </w:r>
      <w:r>
        <w:rPr>
          <w:b w:val="0"/>
          <w:bCs w:val="0"/>
          <w:sz w:val="22"/>
          <w:szCs w:val="22"/>
          <w:rtl w:val="0"/>
        </w:rPr>
        <w:t>p</w:t>
      </w:r>
      <w:r>
        <w:rPr>
          <w:b w:val="0"/>
          <w:bCs w:val="0"/>
          <w:sz w:val="22"/>
          <w:szCs w:val="22"/>
          <w:rtl w:val="0"/>
        </w:rPr>
        <w:t>ří</w:t>
      </w:r>
      <w:r>
        <w:rPr>
          <w:b w:val="0"/>
          <w:bCs w:val="0"/>
          <w:sz w:val="22"/>
          <w:szCs w:val="22"/>
          <w:rtl w:val="0"/>
        </w:rPr>
        <w:t>jmu RCC dlouh</w:t>
      </w:r>
      <w:r>
        <w:rPr>
          <w:b w:val="0"/>
          <w:bCs w:val="0"/>
          <w:sz w:val="22"/>
          <w:szCs w:val="22"/>
          <w:rtl w:val="0"/>
        </w:rPr>
        <w:t>ý</w:t>
      </w:r>
      <w:r>
        <w:rPr>
          <w:b w:val="0"/>
          <w:bCs w:val="0"/>
          <w:sz w:val="22"/>
          <w:szCs w:val="22"/>
          <w:rtl w:val="0"/>
        </w:rPr>
        <w:t>m stisknut</w:t>
      </w:r>
      <w:r>
        <w:rPr>
          <w:b w:val="0"/>
          <w:bCs w:val="0"/>
          <w:sz w:val="22"/>
          <w:szCs w:val="22"/>
          <w:rtl w:val="0"/>
        </w:rPr>
        <w:t>í</w:t>
      </w:r>
      <w:r>
        <w:rPr>
          <w:b w:val="0"/>
          <w:bCs w:val="0"/>
          <w:sz w:val="22"/>
          <w:szCs w:val="22"/>
          <w:rtl w:val="0"/>
        </w:rPr>
        <w:t xml:space="preserve">m </w:t>
      </w:r>
      <w:r>
        <w:rPr>
          <w:b w:val="0"/>
          <w:bCs w:val="0"/>
          <w:sz w:val="22"/>
          <w:szCs w:val="22"/>
          <w:rtl w:val="0"/>
          <w:lang w:val="en-US"/>
        </w:rPr>
        <w:t>tla</w:t>
      </w:r>
      <w:r>
        <w:rPr>
          <w:b w:val="0"/>
          <w:bCs w:val="0"/>
          <w:sz w:val="22"/>
          <w:szCs w:val="22"/>
          <w:rtl w:val="0"/>
          <w:lang w:val="en-US"/>
        </w:rPr>
        <w:t>čí</w:t>
      </w:r>
      <w:r>
        <w:rPr>
          <w:b w:val="0"/>
          <w:bCs w:val="0"/>
          <w:sz w:val="22"/>
          <w:szCs w:val="22"/>
          <w:rtl w:val="0"/>
          <w:lang w:val="en-US"/>
        </w:rPr>
        <w:t>tka</w:t>
      </w:r>
      <w:r>
        <w:rPr>
          <w:b w:val="1"/>
          <w:bCs w:val="1"/>
          <w:sz w:val="22"/>
          <w:szCs w:val="22"/>
          <w:rtl w:val="0"/>
          <w:lang w:val="en-US"/>
        </w:rPr>
        <w:t xml:space="preserve"> [    ] </w:t>
      </w:r>
      <w:r>
        <w:rPr>
          <w:b w:val="0"/>
          <w:bCs w:val="0"/>
          <w:sz w:val="22"/>
          <w:szCs w:val="22"/>
          <w:rtl w:val="0"/>
        </w:rPr>
        <w:t xml:space="preserve">po dobu 2 sekund </w:t>
      </w:r>
      <w:r>
        <w:rPr>
          <w:b w:val="0"/>
          <w:bCs w:val="0"/>
          <w:sz w:val="22"/>
          <w:szCs w:val="22"/>
          <w:rtl w:val="0"/>
          <w:lang w:val="en-US"/>
        </w:rPr>
        <w:t>v re</w:t>
      </w:r>
      <w:r>
        <w:rPr>
          <w:b w:val="0"/>
          <w:bCs w:val="0"/>
          <w:sz w:val="22"/>
          <w:szCs w:val="22"/>
          <w:rtl w:val="0"/>
          <w:lang w:val="en-US"/>
        </w:rPr>
        <w:t>ž</w:t>
      </w:r>
      <w:r>
        <w:rPr>
          <w:b w:val="0"/>
          <w:bCs w:val="0"/>
          <w:sz w:val="22"/>
          <w:szCs w:val="22"/>
          <w:rtl w:val="0"/>
          <w:lang w:val="en-US"/>
        </w:rPr>
        <w:t>imu zobrazen</w:t>
      </w:r>
      <w:r>
        <w:rPr>
          <w:b w:val="0"/>
          <w:bCs w:val="0"/>
          <w:sz w:val="22"/>
          <w:szCs w:val="22"/>
          <w:rtl w:val="0"/>
          <w:lang w:val="en-US"/>
        </w:rPr>
        <w:t xml:space="preserve">í </w:t>
      </w:r>
      <w:r>
        <w:rPr>
          <w:b w:val="0"/>
          <w:bCs w:val="0"/>
          <w:sz w:val="22"/>
          <w:szCs w:val="22"/>
          <w:rtl w:val="0"/>
          <w:lang w:val="en-US"/>
        </w:rPr>
        <w:t>b</w:t>
      </w:r>
      <w:r>
        <w:rPr>
          <w:b w:val="0"/>
          <w:bCs w:val="0"/>
          <w:sz w:val="22"/>
          <w:szCs w:val="22"/>
          <w:rtl w:val="0"/>
          <w:lang w:val="en-US"/>
        </w:rPr>
        <w:t>ěž</w:t>
      </w:r>
      <w:r>
        <w:rPr>
          <w:b w:val="0"/>
          <w:bCs w:val="0"/>
          <w:sz w:val="22"/>
          <w:szCs w:val="22"/>
          <w:rtl w:val="0"/>
          <w:lang w:val="en-US"/>
        </w:rPr>
        <w:t>n</w:t>
      </w:r>
      <w:r>
        <w:rPr>
          <w:b w:val="0"/>
          <w:bCs w:val="0"/>
          <w:sz w:val="22"/>
          <w:szCs w:val="22"/>
          <w:rtl w:val="0"/>
          <w:lang w:val="en-US"/>
        </w:rPr>
        <w:t>é</w:t>
      </w:r>
      <w:r>
        <w:rPr>
          <w:b w:val="0"/>
          <w:bCs w:val="0"/>
          <w:sz w:val="22"/>
          <w:szCs w:val="22"/>
          <w:rtl w:val="0"/>
          <w:lang w:val="en-US"/>
        </w:rPr>
        <w:t xml:space="preserve">ho </w:t>
      </w:r>
      <w:r>
        <w:rPr>
          <w:b w:val="0"/>
          <w:bCs w:val="0"/>
          <w:sz w:val="22"/>
          <w:szCs w:val="22"/>
          <w:rtl w:val="0"/>
          <w:lang w:val="en-US"/>
        </w:rPr>
        <w:t>č</w:t>
      </w:r>
      <w:r>
        <w:rPr>
          <w:b w:val="0"/>
          <w:bCs w:val="0"/>
          <w:sz w:val="22"/>
          <w:szCs w:val="22"/>
          <w:rtl w:val="0"/>
          <w:lang w:val="en-US"/>
        </w:rPr>
        <w:t>asu</w:t>
      </w:r>
      <w:r>
        <w:rPr>
          <w:b w:val="0"/>
          <w:bCs w:val="0"/>
          <w:sz w:val="22"/>
          <w:szCs w:val="22"/>
          <w:rtl w:val="0"/>
        </w:rPr>
        <w:t>.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Doba p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ří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jmu RCC trv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pt-PT"/>
          <w14:textFill>
            <w14:solidFill>
              <w14:srgbClr w14:val="000000"/>
            </w14:solidFill>
          </w14:textFill>
        </w:rPr>
        <w:t>maxim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ln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ě 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ru-RU"/>
          <w14:textFill>
            <w14:solidFill>
              <w14:srgbClr w14:val="000000"/>
            </w14:solidFill>
          </w14:textFill>
        </w:rPr>
        <w:t>7 minut</w:t>
      </w: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Indikace ikony p</w:t>
      </w:r>
      <w:r>
        <w:rPr>
          <w:b w:val="1"/>
          <w:bCs w:val="1"/>
          <w:rtl w:val="0"/>
        </w:rPr>
        <w:t>ří</w:t>
      </w:r>
      <w:r>
        <w:rPr>
          <w:b w:val="1"/>
          <w:bCs w:val="1"/>
          <w:rtl w:val="0"/>
        </w:rPr>
        <w:t>jmu RCC:</w:t>
      </w:r>
    </w:p>
    <w:p>
      <w:pPr>
        <w:pStyle w:val="Normal.0"/>
      </w:pPr>
      <w:r>
        <w:rPr>
          <w:rtl w:val="0"/>
        </w:rPr>
        <w:t xml:space="preserve"> 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Pokud nen</w:t>
      </w:r>
      <w:r>
        <w:rPr>
          <w:rtl w:val="0"/>
        </w:rPr>
        <w:t xml:space="preserve">í </w:t>
      </w:r>
      <w:r>
        <w:rPr>
          <w:rtl w:val="0"/>
        </w:rPr>
        <w:t>detekov</w:t>
      </w:r>
      <w:r>
        <w:rPr>
          <w:rtl w:val="0"/>
        </w:rPr>
        <w:t>á</w:t>
      </w:r>
      <w:r>
        <w:rPr>
          <w:rtl w:val="0"/>
        </w:rPr>
        <w:t xml:space="preserve">n </w:t>
      </w:r>
      <w:r>
        <w:rPr>
          <w:rtl w:val="0"/>
        </w:rPr>
        <w:t>žá</w:t>
      </w:r>
      <w:r>
        <w:rPr>
          <w:rtl w:val="0"/>
        </w:rPr>
        <w:t>dn</w:t>
      </w:r>
      <w:r>
        <w:rPr>
          <w:rtl w:val="0"/>
        </w:rPr>
        <w:t xml:space="preserve">ý </w:t>
      </w:r>
      <w:r>
        <w:rPr>
          <w:rtl w:val="0"/>
          <w:lang w:val="en-US"/>
        </w:rPr>
        <w:t>sign</w:t>
      </w:r>
      <w:r>
        <w:rPr>
          <w:rtl w:val="0"/>
        </w:rPr>
        <w:t>á</w:t>
      </w:r>
      <w:r>
        <w:rPr>
          <w:rtl w:val="0"/>
        </w:rPr>
        <w:t>l: Ikona v</w:t>
      </w:r>
      <w:r>
        <w:rPr>
          <w:rtl w:val="0"/>
        </w:rPr>
        <w:t>ěž</w:t>
      </w:r>
      <w:r>
        <w:rPr>
          <w:rtl w:val="0"/>
          <w:lang w:val="da-DK"/>
        </w:rPr>
        <w:t>e blik</w:t>
      </w:r>
      <w:r>
        <w:rPr>
          <w:rtl w:val="0"/>
        </w:rPr>
        <w:t>á</w:t>
      </w:r>
      <w:r>
        <w:rPr>
          <w:rtl w:val="0"/>
        </w:rPr>
        <w:t>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 xml:space="preserve">Po </w:t>
      </w:r>
      <w:r>
        <w:rPr>
          <w:rtl w:val="0"/>
        </w:rPr>
        <w:t>ú</w:t>
      </w:r>
      <w:r>
        <w:rPr>
          <w:rtl w:val="0"/>
        </w:rPr>
        <w:t>sp</w:t>
      </w:r>
      <w:r>
        <w:rPr>
          <w:rtl w:val="0"/>
        </w:rPr>
        <w:t>ěš</w:t>
      </w:r>
      <w:r>
        <w:rPr>
          <w:rtl w:val="0"/>
        </w:rPr>
        <w:t>n</w:t>
      </w:r>
      <w:r>
        <w:rPr>
          <w:rtl w:val="0"/>
          <w:lang w:val="fr-FR"/>
        </w:rPr>
        <w:t xml:space="preserve">é </w:t>
      </w:r>
      <w:r>
        <w:rPr>
          <w:rtl w:val="0"/>
        </w:rPr>
        <w:t>synchronizaci sign</w:t>
      </w:r>
      <w:r>
        <w:rPr>
          <w:rtl w:val="0"/>
        </w:rPr>
        <w:t>á</w:t>
      </w:r>
      <w:r>
        <w:rPr>
          <w:rtl w:val="0"/>
        </w:rPr>
        <w:t>lu: Ikona v</w:t>
      </w:r>
      <w:r>
        <w:rPr>
          <w:rtl w:val="0"/>
        </w:rPr>
        <w:t>ěž</w:t>
      </w:r>
      <w:r>
        <w:rPr>
          <w:rtl w:val="0"/>
        </w:rPr>
        <w:t>e sv</w:t>
      </w:r>
      <w:r>
        <w:rPr>
          <w:rtl w:val="0"/>
        </w:rPr>
        <w:t>í</w:t>
      </w:r>
      <w:r>
        <w:rPr>
          <w:rtl w:val="0"/>
        </w:rPr>
        <w:t>t</w:t>
      </w:r>
      <w:r>
        <w:rPr>
          <w:rtl w:val="0"/>
        </w:rPr>
        <w:t xml:space="preserve">í </w:t>
      </w:r>
      <w:r>
        <w:rPr>
          <w:rtl w:val="0"/>
        </w:rPr>
        <w:t>trvale a ikona zak</w:t>
      </w:r>
      <w:r>
        <w:rPr>
          <w:rtl w:val="0"/>
        </w:rPr>
        <w:t>ř</w:t>
      </w:r>
      <w:r>
        <w:rPr>
          <w:rtl w:val="0"/>
          <w:lang w:val="en-US"/>
        </w:rPr>
        <w:t>iven</w:t>
      </w:r>
      <w:r>
        <w:rPr>
          <w:rtl w:val="0"/>
          <w:lang w:val="fr-FR"/>
        </w:rPr>
        <w:t xml:space="preserve">é </w:t>
      </w:r>
      <w:r>
        <w:rPr>
          <w:rtl w:val="0"/>
        </w:rPr>
        <w:t>ant</w:t>
      </w:r>
      <w:r>
        <w:rPr>
          <w:rtl w:val="0"/>
          <w:lang w:val="fr-FR"/>
        </w:rPr>
        <w:t>é</w:t>
      </w:r>
      <w:r>
        <w:rPr>
          <w:rtl w:val="0"/>
          <w:lang w:val="da-DK"/>
        </w:rPr>
        <w:t>ny blik</w:t>
      </w:r>
      <w:r>
        <w:rPr>
          <w:rtl w:val="0"/>
        </w:rPr>
        <w:t>á</w:t>
      </w:r>
      <w:r>
        <w:rPr>
          <w:rtl w:val="0"/>
        </w:rPr>
        <w:t>.</w:t>
      </w:r>
      <w:r>
        <w:drawing xmlns:a="http://schemas.openxmlformats.org/drawingml/2006/main">
          <wp:anchor distT="0" distB="0" distL="0" distR="0" simplePos="0" relativeHeight="251664384" behindDoc="0" locked="0" layoutInCell="1" allowOverlap="1">
            <wp:simplePos x="0" y="0"/>
            <wp:positionH relativeFrom="page">
              <wp:posOffset>4568825</wp:posOffset>
            </wp:positionH>
            <wp:positionV relativeFrom="line">
              <wp:posOffset>219710</wp:posOffset>
            </wp:positionV>
            <wp:extent cx="151765" cy="215900"/>
            <wp:effectExtent l="0" t="0" r="0" b="0"/>
            <wp:wrapNone/>
            <wp:docPr id="1073741852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2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 xml:space="preserve">Po </w:t>
      </w:r>
      <w:r>
        <w:rPr>
          <w:rtl w:val="0"/>
        </w:rPr>
        <w:t>ú</w:t>
      </w:r>
      <w:r>
        <w:rPr>
          <w:rtl w:val="0"/>
        </w:rPr>
        <w:t>pln</w:t>
      </w:r>
      <w:r>
        <w:rPr>
          <w:rtl w:val="0"/>
          <w:lang w:val="fr-FR"/>
        </w:rPr>
        <w:t>é</w:t>
      </w:r>
      <w:r>
        <w:rPr>
          <w:rtl w:val="0"/>
        </w:rPr>
        <w:t xml:space="preserve">m </w:t>
      </w:r>
      <w:r>
        <w:rPr>
          <w:rtl w:val="0"/>
        </w:rPr>
        <w:t>ú</w:t>
      </w:r>
      <w:r>
        <w:rPr>
          <w:rtl w:val="0"/>
        </w:rPr>
        <w:t>sp</w:t>
      </w:r>
      <w:r>
        <w:rPr>
          <w:rtl w:val="0"/>
        </w:rPr>
        <w:t>ěš</w:t>
      </w:r>
      <w:r>
        <w:rPr>
          <w:rtl w:val="0"/>
        </w:rPr>
        <w:t>n</w:t>
      </w:r>
      <w:r>
        <w:rPr>
          <w:rtl w:val="0"/>
          <w:lang w:val="fr-FR"/>
        </w:rPr>
        <w:t>é</w:t>
      </w:r>
      <w:r>
        <w:rPr>
          <w:rtl w:val="0"/>
        </w:rPr>
        <w:t>m p</w:t>
      </w:r>
      <w:r>
        <w:rPr>
          <w:rtl w:val="0"/>
        </w:rPr>
        <w:t>ří</w:t>
      </w:r>
      <w:r>
        <w:rPr>
          <w:rtl w:val="0"/>
        </w:rPr>
        <w:t>jmu: Ikona kompletn</w:t>
      </w:r>
      <w:r>
        <w:rPr>
          <w:rtl w:val="0"/>
        </w:rPr>
        <w:t>í</w:t>
      </w:r>
      <w:r>
        <w:rPr>
          <w:rtl w:val="0"/>
          <w:lang w:val="pt-PT"/>
        </w:rPr>
        <w:t>ho RCC</w:t>
      </w:r>
      <w:r>
        <w:rPr>
          <w:rtl w:val="0"/>
          <w:lang w:val="en-US"/>
        </w:rPr>
        <w:t xml:space="preserve">    </w:t>
      </w:r>
      <w:r>
        <w:rPr>
          <w:rtl w:val="0"/>
        </w:rPr>
        <w:t xml:space="preserve">  sv</w:t>
      </w:r>
      <w:r>
        <w:rPr>
          <w:rtl w:val="0"/>
        </w:rPr>
        <w:t>í</w:t>
      </w:r>
      <w:r>
        <w:rPr>
          <w:rtl w:val="0"/>
        </w:rPr>
        <w:t>t</w:t>
      </w:r>
      <w:r>
        <w:rPr>
          <w:rtl w:val="0"/>
        </w:rPr>
        <w:t xml:space="preserve">í </w:t>
      </w:r>
      <w:r>
        <w:rPr>
          <w:rtl w:val="0"/>
        </w:rPr>
        <w:t>nep</w:t>
      </w:r>
      <w:r>
        <w:rPr>
          <w:rtl w:val="0"/>
        </w:rPr>
        <w:t>ř</w:t>
      </w:r>
      <w:r>
        <w:rPr>
          <w:rtl w:val="0"/>
        </w:rPr>
        <w:t>etr</w:t>
      </w:r>
      <w:r>
        <w:rPr>
          <w:rtl w:val="0"/>
        </w:rPr>
        <w:t>ž</w:t>
      </w:r>
      <w:r>
        <w:rPr>
          <w:rtl w:val="0"/>
        </w:rPr>
        <w:t>it</w:t>
      </w:r>
      <w:r>
        <w:rPr>
          <w:rtl w:val="0"/>
        </w:rPr>
        <w:t>ě</w:t>
      </w:r>
      <w:r>
        <w:rPr>
          <w:rtl w:val="0"/>
        </w:rPr>
        <w:t>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P</w:t>
      </w:r>
      <w:r>
        <w:rPr>
          <w:rtl w:val="0"/>
        </w:rPr>
        <w:t>ř</w:t>
      </w:r>
      <w:r>
        <w:rPr>
          <w:rtl w:val="0"/>
          <w:lang w:val="it-IT"/>
        </w:rPr>
        <w:t>i p</w:t>
      </w:r>
      <w:r>
        <w:rPr>
          <w:rtl w:val="0"/>
        </w:rPr>
        <w:t>ří</w:t>
      </w:r>
      <w:r>
        <w:rPr>
          <w:rtl w:val="0"/>
        </w:rPr>
        <w:t>jmu sign</w:t>
      </w:r>
      <w:r>
        <w:rPr>
          <w:rtl w:val="0"/>
        </w:rPr>
        <w:t>á</w:t>
      </w:r>
      <w:r>
        <w:rPr>
          <w:rtl w:val="0"/>
        </w:rPr>
        <w:t>lu DST: Na LCD displeji se zobraz</w:t>
      </w:r>
      <w:r>
        <w:rPr>
          <w:rtl w:val="0"/>
        </w:rPr>
        <w:t xml:space="preserve">í </w:t>
      </w:r>
      <w:r>
        <w:rPr>
          <w:rtl w:val="0"/>
        </w:rPr>
        <w:t xml:space="preserve">ikona </w:t>
      </w:r>
      <w:r>
        <w:rPr>
          <w:rtl w:val="0"/>
        </w:rPr>
        <w:t>„</w:t>
      </w:r>
      <w:r>
        <w:rPr>
          <w:rtl w:val="0"/>
          <w:lang w:val="de-DE"/>
        </w:rPr>
        <w:t>DST</w:t>
      </w:r>
      <w:r>
        <w:rPr>
          <w:rFonts w:ascii="Arial Unicode MS" w:hAnsi="Arial Unicode MS" w:hint="default"/>
          <w:rtl w:val="1"/>
          <w:lang w:val="ar-SA" w:bidi="ar-SA"/>
        </w:rPr>
        <w:t>“</w:t>
      </w:r>
      <w:r>
        <w:rPr>
          <w:rtl w:val="0"/>
        </w:rPr>
        <w:t>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 xml:space="preserve">Pokud je </w:t>
      </w:r>
      <w:r>
        <w:rPr>
          <w:rtl w:val="0"/>
        </w:rPr>
        <w:t>č</w:t>
      </w:r>
      <w:r>
        <w:rPr>
          <w:rtl w:val="0"/>
          <w:lang w:val="pt-PT"/>
        </w:rPr>
        <w:t>as ru</w:t>
      </w:r>
      <w:r>
        <w:rPr>
          <w:rtl w:val="0"/>
        </w:rPr>
        <w:t>č</w:t>
      </w:r>
      <w:r>
        <w:rPr>
          <w:rtl w:val="0"/>
        </w:rPr>
        <w:t>n</w:t>
      </w:r>
      <w:r>
        <w:rPr>
          <w:rtl w:val="0"/>
        </w:rPr>
        <w:t xml:space="preserve">ě </w:t>
      </w:r>
      <w:r>
        <w:rPr>
          <w:rtl w:val="0"/>
        </w:rPr>
        <w:t>resetov</w:t>
      </w:r>
      <w:r>
        <w:rPr>
          <w:rtl w:val="0"/>
        </w:rPr>
        <w:t>á</w:t>
      </w:r>
      <w:r>
        <w:rPr>
          <w:rtl w:val="0"/>
          <w:lang w:val="nl-NL"/>
        </w:rPr>
        <w:t>n, zat</w:t>
      </w:r>
      <w:r>
        <w:rPr>
          <w:rtl w:val="0"/>
        </w:rPr>
        <w:t>í</w:t>
      </w:r>
      <w:r>
        <w:rPr>
          <w:rtl w:val="0"/>
        </w:rPr>
        <w:t>mco je ikona RCC trvale zobrazena, ikony RCC i DST zmiz</w:t>
      </w:r>
      <w:r>
        <w:rPr>
          <w:rtl w:val="0"/>
        </w:rPr>
        <w:t>í</w:t>
      </w:r>
      <w:r>
        <w:rPr>
          <w:rtl w:val="0"/>
        </w:rPr>
        <w:t>.</w:t>
      </w:r>
      <w:r>
        <w:drawing xmlns:a="http://schemas.openxmlformats.org/drawingml/2006/main">
          <wp:anchor distT="0" distB="0" distL="0" distR="0" simplePos="0" relativeHeight="251663360" behindDoc="0" locked="0" layoutInCell="1" allowOverlap="1">
            <wp:simplePos x="0" y="0"/>
            <wp:positionH relativeFrom="page">
              <wp:posOffset>4039869</wp:posOffset>
            </wp:positionH>
            <wp:positionV relativeFrom="line">
              <wp:posOffset>228600</wp:posOffset>
            </wp:positionV>
            <wp:extent cx="151765" cy="215900"/>
            <wp:effectExtent l="0" t="0" r="0" b="0"/>
            <wp:wrapNone/>
            <wp:docPr id="1073741853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3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B</w:t>
      </w:r>
      <w:r>
        <w:rPr>
          <w:rtl w:val="0"/>
        </w:rPr>
        <w:t>ě</w:t>
      </w:r>
      <w:r>
        <w:rPr>
          <w:rtl w:val="0"/>
        </w:rPr>
        <w:t>hem procesu p</w:t>
      </w:r>
      <w:r>
        <w:rPr>
          <w:rtl w:val="0"/>
        </w:rPr>
        <w:t>ří</w:t>
      </w:r>
      <w:r>
        <w:rPr>
          <w:rtl w:val="0"/>
        </w:rPr>
        <w:t>jmu RCC podr</w:t>
      </w:r>
      <w:r>
        <w:rPr>
          <w:rtl w:val="0"/>
        </w:rPr>
        <w:t>ž</w:t>
      </w:r>
      <w:r>
        <w:rPr>
          <w:rtl w:val="0"/>
        </w:rPr>
        <w:t xml:space="preserve">te </w:t>
      </w:r>
      <w:r>
        <w:rPr>
          <w:rtl w:val="0"/>
          <w:lang w:val="en-US"/>
        </w:rPr>
        <w:t>tla</w:t>
      </w:r>
      <w:r>
        <w:rPr>
          <w:rtl w:val="0"/>
          <w:lang w:val="en-US"/>
        </w:rPr>
        <w:t>čí</w:t>
      </w:r>
      <w:r>
        <w:rPr>
          <w:rtl w:val="0"/>
          <w:lang w:val="en-US"/>
        </w:rPr>
        <w:t xml:space="preserve">tko </w:t>
      </w:r>
      <w:r>
        <w:rPr>
          <w:b w:val="1"/>
          <w:bCs w:val="1"/>
          <w:rtl w:val="0"/>
          <w:lang w:val="en-US"/>
        </w:rPr>
        <w:t>[      ]</w:t>
      </w:r>
      <w:r>
        <w:rPr>
          <w:rtl w:val="0"/>
        </w:rPr>
        <w:t xml:space="preserve"> stisknut</w:t>
      </w:r>
      <w:r>
        <w:rPr>
          <w:rtl w:val="0"/>
          <w:lang w:val="fr-FR"/>
        </w:rPr>
        <w:t xml:space="preserve">é </w:t>
      </w:r>
      <w:r>
        <w:rPr>
          <w:rtl w:val="0"/>
        </w:rPr>
        <w:t>po dobu 2 sekund, abyste</w:t>
      </w:r>
      <w:r>
        <w:drawing xmlns:a="http://schemas.openxmlformats.org/drawingml/2006/main">
          <wp:anchor distT="0" distB="0" distL="0" distR="0" simplePos="0" relativeHeight="251668480" behindDoc="0" locked="0" layoutInCell="1" allowOverlap="1">
            <wp:simplePos x="0" y="0"/>
            <wp:positionH relativeFrom="page">
              <wp:posOffset>2839085</wp:posOffset>
            </wp:positionH>
            <wp:positionV relativeFrom="line">
              <wp:posOffset>295910</wp:posOffset>
            </wp:positionV>
            <wp:extent cx="221615" cy="190500"/>
            <wp:effectExtent l="0" t="0" r="0" b="0"/>
            <wp:wrapNone/>
            <wp:docPr id="1073741854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4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</w:rPr>
        <w:t xml:space="preserve"> opustili re</w:t>
      </w:r>
      <w:r>
        <w:rPr>
          <w:rtl w:val="0"/>
        </w:rPr>
        <w:t>ž</w:t>
      </w:r>
      <w:r>
        <w:rPr>
          <w:rtl w:val="0"/>
        </w:rPr>
        <w:t>im p</w:t>
      </w:r>
      <w:r>
        <w:rPr>
          <w:rtl w:val="0"/>
        </w:rPr>
        <w:t>ří</w:t>
      </w:r>
      <w:r>
        <w:rPr>
          <w:rtl w:val="0"/>
        </w:rPr>
        <w:t>jmu RCC; stisknut</w:t>
      </w:r>
      <w:r>
        <w:rPr>
          <w:rtl w:val="0"/>
        </w:rPr>
        <w:t xml:space="preserve">í </w:t>
      </w:r>
      <w:r>
        <w:rPr>
          <w:rtl w:val="0"/>
        </w:rPr>
        <w:t>ostatn</w:t>
      </w:r>
      <w:r>
        <w:rPr>
          <w:rtl w:val="0"/>
        </w:rPr>
        <w:t>í</w:t>
      </w:r>
      <w:r>
        <w:rPr>
          <w:rtl w:val="0"/>
        </w:rPr>
        <w:t>ch tla</w:t>
      </w:r>
      <w:r>
        <w:rPr>
          <w:rtl w:val="0"/>
        </w:rPr>
        <w:t>čí</w:t>
      </w:r>
      <w:r>
        <w:rPr>
          <w:rtl w:val="0"/>
        </w:rPr>
        <w:t>tek samostatn</w:t>
      </w:r>
      <w:r>
        <w:rPr>
          <w:rtl w:val="0"/>
        </w:rPr>
        <w:t xml:space="preserve">ě </w:t>
      </w:r>
      <w:r>
        <w:rPr>
          <w:rtl w:val="0"/>
        </w:rPr>
        <w:t>nespust</w:t>
      </w:r>
      <w:r>
        <w:rPr>
          <w:rtl w:val="0"/>
        </w:rPr>
        <w:t>í žá</w:t>
      </w:r>
      <w:r>
        <w:rPr>
          <w:rtl w:val="0"/>
        </w:rPr>
        <w:t>dn</w:t>
      </w:r>
      <w:r>
        <w:rPr>
          <w:rtl w:val="0"/>
          <w:lang w:val="fr-FR"/>
        </w:rPr>
        <w:t xml:space="preserve">é </w:t>
      </w:r>
      <w:r>
        <w:rPr>
          <w:rtl w:val="0"/>
        </w:rPr>
        <w:t>funkce (s v</w:t>
      </w:r>
      <w:r>
        <w:rPr>
          <w:rtl w:val="0"/>
        </w:rPr>
        <w:t>ý</w:t>
      </w:r>
      <w:r>
        <w:rPr>
          <w:rtl w:val="0"/>
        </w:rPr>
        <w:t>jimkou horn</w:t>
      </w:r>
      <w:r>
        <w:rPr>
          <w:rtl w:val="0"/>
        </w:rPr>
        <w:t>í</w:t>
      </w:r>
      <w:r>
        <w:rPr>
          <w:rtl w:val="0"/>
        </w:rPr>
        <w:t xml:space="preserve">ho </w:t>
      </w:r>
      <w:r>
        <w:rPr>
          <w:rtl w:val="0"/>
          <w:lang w:val="en-US"/>
        </w:rPr>
        <w:t>tla</w:t>
      </w:r>
      <w:r>
        <w:rPr>
          <w:rtl w:val="0"/>
          <w:lang w:val="en-US"/>
        </w:rPr>
        <w:t>čí</w:t>
      </w:r>
      <w:r>
        <w:rPr>
          <w:rtl w:val="0"/>
          <w:lang w:val="en-US"/>
        </w:rPr>
        <w:t>tka</w:t>
      </w:r>
      <w:r>
        <w:rPr>
          <w:b w:val="1"/>
          <w:bCs w:val="1"/>
          <w:rtl w:val="0"/>
          <w:lang w:val="en-US"/>
        </w:rPr>
        <w:t xml:space="preserve"> [        ] </w:t>
      </w:r>
      <w:r>
        <w:rPr>
          <w:rtl w:val="0"/>
        </w:rPr>
        <w:t>.</w:t>
      </w:r>
    </w:p>
    <w:p>
      <w:pPr>
        <w:pStyle w:val="heading 3"/>
        <w:widowControl w:val="1"/>
        <w:spacing w:line="360" w:lineRule="exact"/>
        <w:jc w:val="both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55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widowControl w:val="1"/>
        <w:spacing w:line="360" w:lineRule="exact"/>
        <w:jc w:val="both"/>
      </w:pPr>
      <w:r>
        <w:rPr>
          <w:rtl w:val="0"/>
          <w:lang w:val="en-US"/>
        </w:rPr>
        <w:t>7</w:t>
      </w:r>
      <w:r>
        <w:rPr>
          <w:rtl w:val="0"/>
        </w:rPr>
        <w:t>. Informace o baterii</w:t>
      </w:r>
    </w:p>
    <w:p>
      <w:pPr>
        <w:pStyle w:val="Normal.0"/>
        <w:numPr>
          <w:ilvl w:val="0"/>
          <w:numId w:val="25"/>
        </w:numPr>
        <w:bidi w:val="0"/>
        <w:spacing w:line="360" w:lineRule="exact"/>
        <w:ind w:right="0"/>
        <w:jc w:val="left"/>
        <w:rPr>
          <w:outline w:val="0"/>
          <w:color w:val="1f1f1f"/>
          <w:sz w:val="21"/>
          <w:szCs w:val="21"/>
          <w:rtl w:val="0"/>
          <w:lang w:val="en-US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Zapnut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je mo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dv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ě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ma zp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ů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soby: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bu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pomoc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í č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ty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ř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bateri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typu AA (DC 1,5 V) (nejsou sou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st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balen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), nebo pomoc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kabelu USB typu C (nen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sou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čá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st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balen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).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Upozorn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na vybitou baterii: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Jakmile nap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baterie klesne pod 4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,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 V, na displeji za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ne blikat symbol vybit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baterie 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856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6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Pot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ř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ebn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ý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sah: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Jakmile se tento symbol objev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, okam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ě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vym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ěň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 baterie, abyste zajistili spr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vnou funkci za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ří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Jasn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na Vl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hov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á </w:t>
      </w:r>
      <w:r>
        <w:rPr>
          <w:rFonts w:ascii="Aptos" w:cs="Aptos" w:hAnsi="Aptos" w:eastAsia="Aptos"/>
          <w:rtl w:val="0"/>
          <w:lang w:val="pt-PT"/>
          <w14:textOutline w14:w="12700" w14:cap="flat">
            <w14:noFill/>
            <w14:miter w14:lim="400000"/>
          </w14:textOutline>
        </w:rPr>
        <w:t>s.r.o.</w:t>
      </w:r>
      <w:r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0" distB="0" distL="0" distR="0" simplePos="0" relativeHeight="251670528" behindDoc="0" locked="0" layoutInCell="1" allowOverlap="1">
            <wp:simplePos x="0" y="0"/>
            <wp:positionH relativeFrom="page">
              <wp:posOffset>4418964</wp:posOffset>
            </wp:positionH>
            <wp:positionV relativeFrom="line">
              <wp:posOffset>175037</wp:posOffset>
            </wp:positionV>
            <wp:extent cx="916940" cy="401321"/>
            <wp:effectExtent l="0" t="0" r="0" b="0"/>
            <wp:wrapNone/>
            <wp:docPr id="1073741857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7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ř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ibyslav 77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  <w:r>
        <w:rPr>
          <w:rFonts w:ascii="Aptos" w:cs="Aptos" w:hAnsi="Aptos" w:eastAsia="Aptos"/>
          <w:rtl w:val="0"/>
          <w:lang w:val="pt-PT"/>
          <w14:textOutline w14:w="12700" w14:cap="flat">
            <w14:noFill/>
            <w14:miter w14:lim="400000"/>
          </w14:textOutline>
        </w:rPr>
        <w:t>549 01 Nov</w:t>
      </w:r>
      <w:r>
        <w:rPr>
          <w:rFonts w:ascii="Aptos" w:cs="Aptos" w:hAnsi="Aptos" w:eastAsia="Aptos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M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sto nad Metuj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í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ZKR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Aptos" w:cs="Aptos" w:hAnsi="Aptos" w:eastAsia="Aptos"/>
          <w:rtl w:val="0"/>
          <w:lang w:val="de-DE"/>
          <w14:textOutline w14:w="12700" w14:cap="flat">
            <w14:noFill/>
            <w14:miter w14:lim="400000"/>
          </w14:textOutline>
        </w:rPr>
        <w:t>CEN</w:t>
      </w:r>
      <w:r>
        <w:rPr>
          <w:rFonts w:ascii="Aptos" w:cs="Aptos" w:hAnsi="Aptos" w:eastAsia="Aptos"/>
          <w:rtl w:val="0"/>
          <w:lang w:val="pt-PT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Aptos" w:cs="Aptos" w:hAnsi="Aptos" w:eastAsia="Aptos"/>
          <w:rtl w:val="0"/>
          <w:lang w:val="de-DE"/>
          <w14:textOutline w14:w="12700" w14:cap="flat">
            <w14:noFill/>
            <w14:miter w14:lim="400000"/>
          </w14:textOutline>
        </w:rPr>
        <w:t>EU PROHL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ÁŠ</w:t>
      </w:r>
      <w:r>
        <w:rPr>
          <w:rFonts w:ascii="Aptos" w:cs="Aptos" w:hAnsi="Aptos" w:eastAsia="Aptos"/>
          <w:rtl w:val="0"/>
          <w:lang w:val="de-DE"/>
          <w14:textOutline w14:w="12700" w14:cap="flat">
            <w14:noFill/>
            <w14:miter w14:lim="400000"/>
          </w14:textOutline>
        </w:rPr>
        <w:t>EN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Aptos" w:cs="Aptos" w:hAnsi="Aptos" w:eastAsia="Aptos"/>
          <w:rtl w:val="0"/>
          <w:lang w:val="de-DE"/>
          <w14:textOutline w14:w="12700" w14:cap="flat">
            <w14:noFill/>
            <w14:miter w14:lim="400000"/>
          </w14:textOutline>
        </w:rPr>
        <w:t>O SHOD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Ě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mto Jasn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na Vl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hov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á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s.r.o. prohla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š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uje,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ž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e toto za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ří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zen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je v souladu se sm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rnic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2014/53/EU.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Ú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pln</w:t>
      </w:r>
      <w:r>
        <w:rPr>
          <w:rFonts w:ascii="Aptos" w:cs="Aptos" w:hAnsi="Aptos" w:eastAsia="Aptos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zn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n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EU prohl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áš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en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o shod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ě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je k dispozici na webov</w:t>
      </w:r>
      <w:r>
        <w:rPr>
          <w:rFonts w:ascii="Aptos" w:cs="Aptos" w:hAnsi="Aptos" w:eastAsia="Aptos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adrese: www.vlahova.cz.</w:t>
      </w:r>
      <w:r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  <w:br w:type="textWrapping"/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</w:p>
    <w:p>
      <w:pPr>
        <w:pStyle w:val="heading 2"/>
        <w:spacing w:line="360" w:lineRule="exact"/>
        <w:jc w:val="center"/>
      </w:pPr>
      <w:r>
        <w:rPr>
          <w:rtl w:val="0"/>
        </w:rPr>
        <w:t>N</w:t>
      </w:r>
      <w:r>
        <w:rPr>
          <w:rtl w:val="0"/>
        </w:rPr>
        <w:t>á</w:t>
      </w:r>
      <w:r>
        <w:rPr>
          <w:rtl w:val="0"/>
        </w:rPr>
        <w:t>vod na pou</w:t>
      </w:r>
      <w:r>
        <w:rPr>
          <w:rtl w:val="0"/>
        </w:rPr>
        <w:t>ž</w:t>
      </w:r>
      <w:r>
        <w:rPr>
          <w:rtl w:val="0"/>
          <w:lang w:val="nl-NL"/>
        </w:rPr>
        <w:t xml:space="preserve">itie </w:t>
      </w:r>
      <w:r>
        <w:rPr>
          <w:rtl w:val="0"/>
          <w:lang w:val="en-US"/>
        </w:rPr>
        <w:t>DH8</w:t>
      </w:r>
    </w:p>
    <w:p>
      <w:pPr>
        <w:pStyle w:val="heading 3"/>
        <w:spacing w:before="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1. Vlastnosti produktu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Zobrazenie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asu: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Zobrazuje hodiny a min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ty s mo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nos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ť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ou 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beru 12- alebo 24-hodinov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ho form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tu.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Kalend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r: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Zobrazuje mesiac,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tum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 rok (rozsah kalend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ra: 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Teplota: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Zobrazenie vn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tornej teploty v stup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ň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och Celzia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C) alebo Fahrenheita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3070225</wp:posOffset>
            </wp:positionH>
            <wp:positionV relativeFrom="line">
              <wp:posOffset>40005</wp:posOffset>
            </wp:positionV>
            <wp:extent cx="221615" cy="190500"/>
            <wp:effectExtent l="0" t="0" r="0" b="0"/>
            <wp:wrapNone/>
            <wp:docPr id="1073741858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8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Inteligentn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podsvietenie: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en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 horn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ho 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idla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[      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sa na 5 sek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nd aktivuje podsvietenie.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Automatick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no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osvetlenie: </w:t>
      </w:r>
      <w:r>
        <w:rPr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>Volite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á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funkcia, pri ktorej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podsvietenie automaticky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mierne rozsvieti od 20:00 do 7:00 nasleduj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ceho d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ň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a.</w:t>
      </w:r>
    </w:p>
    <w:p>
      <w:pPr>
        <w:pStyle w:val="Normal.0"/>
        <w:numPr>
          <w:ilvl w:val="0"/>
          <w:numId w:val="2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Indik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tor 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zkeho stavu bat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rie</w:t>
      </w:r>
      <w: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859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9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 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Upozor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ň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uje, ke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ď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nap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>tie bat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rie klesne pod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4,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 V.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60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2. Rozlo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enie 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idiel</w:t>
      </w:r>
    </w:p>
    <w:p>
      <w:pPr>
        <w:pStyle w:val="Normal.0"/>
        <w:spacing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Hodiny sa ovl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daj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ú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pomocou troch samostatn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ch 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idiel: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2721" cy="168911"/>
            <wp:effectExtent l="0" t="0" r="0" b="0"/>
            <wp:docPr id="1073741861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1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1" cy="1689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(ikona ozuben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ho kolesa): Vstup do nastaven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 potvrdenie 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beru.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862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2" name="图片 6" descr="图片 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(ikona plus): Zvy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uje hodnoty a prep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na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medzi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jednotkami teploty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863" name="officeArt object" descr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3" name="图片 7" descr="图片 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(ikona m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nus): Zmen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uje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slice a prep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na form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 d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tumu a mesiaca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12/24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(Ikona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form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tu hod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Prep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nanie medzi 12- a 24-hodinov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m form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tom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18745" cy="168910"/>
            <wp:effectExtent l="0" t="0" r="0" b="0"/>
            <wp:docPr id="1073741864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4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68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(Ikona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sign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lu DCF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Zapnutie/vypnutie funkcie r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diov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riadenia.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403225</wp:posOffset>
            </wp:positionH>
            <wp:positionV relativeFrom="line">
              <wp:posOffset>20954</wp:posOffset>
            </wp:positionV>
            <wp:extent cx="221615" cy="190500"/>
            <wp:effectExtent l="0" t="0" r="0" b="0"/>
            <wp:wrapNone/>
            <wp:docPr id="1073741865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5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   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(Ikona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podsvietenia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Zapnutie podsvietenia a zapnutie/vypnutie funkcie automatick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no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osvetlenia.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shd w:val="nil" w:color="auto" w:fill="auto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66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3. R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chly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tart a z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kladn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á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obsluha</w:t>
      </w:r>
    </w:p>
    <w:p>
      <w:pPr>
        <w:pStyle w:val="Normal.0"/>
        <w:spacing w:line="360" w:lineRule="exact"/>
        <w:jc w:val="both"/>
        <w:rPr>
          <w:shd w:val="nil" w:color="auto" w:fill="auto"/>
        </w:rPr>
      </w:pPr>
      <w:r>
        <w:rPr>
          <w:b w:val="1"/>
          <w:bCs w:val="1"/>
          <w:shd w:val="nil" w:color="auto" w:fill="auto"/>
          <w:rtl w:val="0"/>
        </w:rPr>
        <w:t xml:space="preserve">Zapnutie: </w:t>
      </w:r>
      <w:r>
        <w:rPr>
          <w:shd w:val="nil" w:color="auto" w:fill="auto"/>
          <w:rtl w:val="0"/>
        </w:rPr>
        <w:t>Po vlo</w:t>
      </w:r>
      <w:r>
        <w:rPr>
          <w:shd w:val="nil" w:color="auto" w:fill="auto"/>
          <w:rtl w:val="0"/>
        </w:rPr>
        <w:t>ž</w:t>
      </w:r>
      <w:r>
        <w:rPr>
          <w:shd w:val="nil" w:color="auto" w:fill="auto"/>
          <w:rtl w:val="0"/>
        </w:rPr>
        <w:t>en</w:t>
      </w:r>
      <w:r>
        <w:rPr>
          <w:shd w:val="nil" w:color="auto" w:fill="auto"/>
          <w:rtl w:val="0"/>
        </w:rPr>
        <w:t xml:space="preserve">í </w:t>
      </w:r>
      <w:r>
        <w:rPr>
          <w:shd w:val="nil" w:color="auto" w:fill="auto"/>
          <w:rtl w:val="0"/>
        </w:rPr>
        <w:t>bat</w:t>
      </w:r>
      <w:r>
        <w:rPr>
          <w:shd w:val="nil" w:color="auto" w:fill="auto"/>
          <w:rtl w:val="0"/>
          <w:lang w:val="fr-FR"/>
        </w:rPr>
        <w:t>é</w:t>
      </w:r>
      <w:r>
        <w:rPr>
          <w:shd w:val="nil" w:color="auto" w:fill="auto"/>
          <w:rtl w:val="0"/>
        </w:rPr>
        <w:t>ri</w:t>
      </w:r>
      <w:r>
        <w:rPr>
          <w:shd w:val="nil" w:color="auto" w:fill="auto"/>
          <w:rtl w:val="0"/>
        </w:rPr>
        <w:t xml:space="preserve">í </w:t>
      </w:r>
      <w:r>
        <w:rPr>
          <w:shd w:val="nil" w:color="auto" w:fill="auto"/>
          <w:rtl w:val="0"/>
        </w:rPr>
        <w:t>sa obrazovka rozsvieti pribli</w:t>
      </w:r>
      <w:r>
        <w:rPr>
          <w:shd w:val="nil" w:color="auto" w:fill="auto"/>
          <w:rtl w:val="0"/>
        </w:rPr>
        <w:t>ž</w:t>
      </w:r>
      <w:r>
        <w:rPr>
          <w:shd w:val="nil" w:color="auto" w:fill="auto"/>
          <w:rtl w:val="0"/>
        </w:rPr>
        <w:t>ne na 2 sekundy.</w:t>
      </w:r>
    </w:p>
    <w:p>
      <w:pPr>
        <w:pStyle w:val="Normal.0"/>
        <w:numPr>
          <w:ilvl w:val="0"/>
          <w:numId w:val="6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Predvolen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 č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s-ES_tradnl"/>
          <w14:textFill>
            <w14:solidFill>
              <w14:srgbClr w14:val="1F1F1F"/>
            </w14:solidFill>
          </w14:textFill>
        </w:rPr>
        <w:t>as: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12:00 (24-hodinov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ý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form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t).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Predvolen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ý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d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tum: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1. janu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r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2026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b w:val="1"/>
          <w:bCs w:val="1"/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Predvolen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á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funkcia r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diov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ovl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dania je zapnut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á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R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chle prep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nanie (norm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lny re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im):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Prep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nanie medzi 12- a 24-hodinov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form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tom: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Stla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en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tla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idla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12/24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shd w:val="nil" w:color="auto" w:fill="auto"/>
          <w:rtl w:val="0"/>
          <w:lang w:val="it-IT"/>
          <w14:textFill>
            <w14:solidFill>
              <w14:srgbClr w14:val="1F1F1F"/>
            </w14:solidFill>
          </w14:textFill>
        </w:rPr>
        <w:t>prep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nate medzi 12-hodinov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a 24-hodinov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form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tom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asu. V 12-hodinovom re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ime sa zobraz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symbol AM/PM.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Prep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nanie jednotiek teploty: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Stla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en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 tla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idla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867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7" name="图片 12" descr="图片 1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prep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nate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medzi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stup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ň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ami Celzia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C) a Fahrenheita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Zmena form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tu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tumu a mesiaca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te a podr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 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idlo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868" name="officeArt object" descr="图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8" name="图片 13" descr="图片 13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po dobu 3 sek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nd,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 prepnete zobrazenie 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tumu medzi form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tom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„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mesiac/d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tum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“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„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tum/mesiac</w:t>
      </w:r>
      <w:r>
        <w:rPr>
          <w:rFonts w:ascii="Arial Unicode MS" w:hAnsi="Arial Unicode MS" w:hint="default"/>
          <w:outline w:val="0"/>
          <w:color w:val="1f1f1f"/>
          <w:u w:color="1f1f1f"/>
          <w:rtl w:val="1"/>
          <w:lang w:val="ar-SA" w:bidi="ar-SA"/>
          <w14:textFill>
            <w14:solidFill>
              <w14:srgbClr w14:val="1F1F1F"/>
            </w14:solidFill>
          </w14:textFill>
        </w:rPr>
        <w:t>“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8"/>
        </w:numPr>
        <w:bidi w:val="0"/>
        <w:spacing w:after="120"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3060700</wp:posOffset>
            </wp:positionH>
            <wp:positionV relativeFrom="line">
              <wp:posOffset>30480</wp:posOffset>
            </wp:positionV>
            <wp:extent cx="221615" cy="190500"/>
            <wp:effectExtent l="0" t="0" r="0" b="0"/>
            <wp:wrapNone/>
            <wp:docPr id="1073741869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9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Automatick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no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osvetlenie: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te a podr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te horn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idlo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 dobu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3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sek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nd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,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m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zapnete alebo vypnete funkciu automatick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no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 osvetlenia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70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4. Nastavenia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asu a 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tumu</w:t>
      </w:r>
    </w:p>
    <w:p>
      <w:pPr>
        <w:pStyle w:val="Normal.0"/>
        <w:spacing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Ako vst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pi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ť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do re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imu nastaven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:</w:t>
      </w:r>
    </w:p>
    <w:p>
      <w:pPr>
        <w:pStyle w:val="Normal.0"/>
        <w:numPr>
          <w:ilvl w:val="0"/>
          <w:numId w:val="26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 norm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lnom re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ime zobrazenia stla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te a podr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idlo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871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1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 dobu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3 sek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 vst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pite do nastaven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10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 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idiel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872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2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alebo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873" name="officeArt object" descr="图片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3" name="图片 15" descr="图片 15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nastavte blikaj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ce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slice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1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Pozn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mka: Stla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te a podr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 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idl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á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874" name="officeArt object" descr="图片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4" name="图片 16" descr="图片 1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alebo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875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5" name="图片 17" descr="图片 1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aby ste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slice nastavili 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chlej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ie.</w:t>
      </w:r>
    </w:p>
    <w:p>
      <w:pPr>
        <w:pStyle w:val="Normal.0"/>
        <w:numPr>
          <w:ilvl w:val="0"/>
          <w:numId w:val="27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idlo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876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6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aby ste potvrdili 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ý</w:t>
      </w: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ber a pre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li na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ď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al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ší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krok.</w:t>
      </w:r>
    </w:p>
    <w:p>
      <w:pPr>
        <w:pStyle w:val="Normal.0"/>
        <w:spacing w:before="240" w:line="360" w:lineRule="exact"/>
        <w:jc w:val="both"/>
      </w:pPr>
      <w:r>
        <w:rPr>
          <w:b w:val="1"/>
          <w:bCs w:val="1"/>
          <w:rtl w:val="0"/>
        </w:rPr>
        <w:t>Poradie nastaven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 xml:space="preserve">: </w:t>
      </w:r>
      <w:r>
        <w:rPr>
          <w:rtl w:val="0"/>
        </w:rPr>
        <w:t>Ponuka nastaven</w:t>
      </w:r>
      <w:r>
        <w:rPr>
          <w:rtl w:val="0"/>
        </w:rPr>
        <w:t xml:space="preserve">í </w:t>
      </w:r>
      <w:r>
        <w:rPr>
          <w:rtl w:val="0"/>
        </w:rPr>
        <w:t>m</w:t>
      </w:r>
      <w:r>
        <w:rPr>
          <w:rtl w:val="0"/>
        </w:rPr>
        <w:t xml:space="preserve">á </w:t>
      </w:r>
      <w:r>
        <w:rPr>
          <w:rtl w:val="0"/>
        </w:rPr>
        <w:t>nasleduj</w:t>
      </w:r>
      <w:r>
        <w:rPr>
          <w:rtl w:val="0"/>
        </w:rPr>
        <w:t>ú</w:t>
      </w:r>
      <w:r>
        <w:rPr>
          <w:rtl w:val="0"/>
        </w:rPr>
        <w:t>ce poradie:</w:t>
      </w:r>
    </w:p>
    <w:p>
      <w:pPr>
        <w:pStyle w:val="Normal.0"/>
        <w:numPr>
          <w:ilvl w:val="0"/>
          <w:numId w:val="2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Rok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Mesiac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tum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asov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smo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Hodina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Min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ta</w:t>
      </w:r>
    </w:p>
    <w:p>
      <w:pPr>
        <w:pStyle w:val="Normal.0"/>
        <w:numPr>
          <w:ilvl w:val="0"/>
          <w:numId w:val="15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Ukon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ť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ô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le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it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pozn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mky:</w:t>
      </w:r>
    </w:p>
    <w:p>
      <w:pPr>
        <w:pStyle w:val="Normal.0"/>
        <w:numPr>
          <w:ilvl w:val="0"/>
          <w:numId w:val="17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Sekundy: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Zmena hodiny nesp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ô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sob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vynulovanie sek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nd; zmena min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 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ak sekundy vynuluje.</w:t>
      </w:r>
    </w:p>
    <w:p>
      <w:pPr>
        <w:pStyle w:val="Normal.0"/>
        <w:numPr>
          <w:ilvl w:val="0"/>
          <w:numId w:val="17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asov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ý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limit: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Ak sa po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as 15 sek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nd nestla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čí 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iadne 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idlo, hodiny automaticky ulo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ia nastavenia a opustia re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im nastavenia.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77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5. Funkcia automatick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ho no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ho osvetlenia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74624" behindDoc="0" locked="0" layoutInCell="1" allowOverlap="1">
            <wp:simplePos x="0" y="0"/>
            <wp:positionH relativeFrom="page">
              <wp:posOffset>4597400</wp:posOffset>
            </wp:positionH>
            <wp:positionV relativeFrom="line">
              <wp:posOffset>314960</wp:posOffset>
            </wp:positionV>
            <wp:extent cx="221615" cy="190500"/>
            <wp:effectExtent l="0" t="0" r="0" b="0"/>
            <wp:wrapNone/>
            <wp:docPr id="1073741878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8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Zapnutie/vypnutie: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Stla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te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 podr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horn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tla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idlo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po dobu 3 sek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nd,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aby ste zapli alebo vypli automatick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osvetlenie.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75648" behindDoc="0" locked="0" layoutInCell="1" allowOverlap="1">
            <wp:simplePos x="0" y="0"/>
            <wp:positionH relativeFrom="page">
              <wp:posOffset>5970270</wp:posOffset>
            </wp:positionH>
            <wp:positionV relativeFrom="line">
              <wp:posOffset>259080</wp:posOffset>
            </wp:positionV>
            <wp:extent cx="221615" cy="190500"/>
            <wp:effectExtent l="0" t="0" r="0" b="0"/>
            <wp:wrapNone/>
            <wp:docPr id="1073741879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79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Indik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tor: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Ak je 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to funkcia zapnut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, na displeji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sa zobraz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symbol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iarovky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</w:t>
      </w:r>
      <w:r>
        <w:rPr>
          <w:rtl w:val="0"/>
          <w:lang w:val="en-US"/>
        </w:rPr>
        <w:t xml:space="preserve">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76672" behindDoc="0" locked="0" layoutInCell="1" allowOverlap="1">
            <wp:simplePos x="0" y="0"/>
            <wp:positionH relativeFrom="page">
              <wp:posOffset>3864292</wp:posOffset>
            </wp:positionH>
            <wp:positionV relativeFrom="line">
              <wp:posOffset>220979</wp:posOffset>
            </wp:positionV>
            <wp:extent cx="221615" cy="190500"/>
            <wp:effectExtent l="0" t="0" r="0" b="0"/>
            <wp:wrapNone/>
            <wp:docPr id="1073741880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0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Funkcia: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Ke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ď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sa zobraz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í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symbol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iarovky     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podsvietenie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automaticky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mierne rozsvieti od 20:00 do 7:00 nasleduj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ú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ceho d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ň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a.</w:t>
      </w:r>
    </w:p>
    <w:p>
      <w:pPr>
        <w:pStyle w:val="heading 3"/>
        <w:widowControl w:val="1"/>
        <w:spacing w:line="360" w:lineRule="exact"/>
        <w:jc w:val="both"/>
        <w:rPr>
          <w:sz w:val="16"/>
          <w:szCs w:val="16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81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drawing xmlns:a="http://schemas.openxmlformats.org/drawingml/2006/main">
          <wp:anchor distT="0" distB="0" distL="0" distR="0" simplePos="0" relativeHeight="251677696" behindDoc="0" locked="0" layoutInCell="1" allowOverlap="1">
            <wp:simplePos x="0" y="0"/>
            <wp:positionH relativeFrom="page">
              <wp:posOffset>3634739</wp:posOffset>
            </wp:positionH>
            <wp:positionV relativeFrom="line">
              <wp:posOffset>492759</wp:posOffset>
            </wp:positionV>
            <wp:extent cx="204471" cy="290830"/>
            <wp:effectExtent l="0" t="0" r="0" b="0"/>
            <wp:wrapNone/>
            <wp:docPr id="1073741882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2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1" cy="2908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heading 3"/>
        <w:widowControl w:val="1"/>
        <w:numPr>
          <w:ilvl w:val="0"/>
          <w:numId w:val="29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Funkcia r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diov</w:t>
      </w:r>
      <w:r>
        <w:rPr>
          <w:rtl w:val="0"/>
          <w:lang w:val="en-US"/>
        </w:rPr>
        <w:t>é</w:t>
      </w:r>
      <w:r>
        <w:rPr>
          <w:rtl w:val="0"/>
          <w:lang w:val="en-US"/>
        </w:rPr>
        <w:t>ho ovl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dania</w:t>
      </w:r>
      <w:r>
        <w:rPr>
          <w:sz w:val="22"/>
          <w:szCs w:val="22"/>
          <w:rtl w:val="0"/>
        </w:rPr>
        <w:t xml:space="preserve"> </w:t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1) </w:t>
      </w:r>
      <w:r>
        <w:rPr>
          <w:b w:val="0"/>
          <w:bCs w:val="0"/>
          <w:sz w:val="22"/>
          <w:szCs w:val="22"/>
          <w:rtl w:val="0"/>
        </w:rPr>
        <w:t>Po zapnut</w:t>
      </w:r>
      <w:r>
        <w:rPr>
          <w:b w:val="0"/>
          <w:bCs w:val="0"/>
          <w:sz w:val="22"/>
          <w:szCs w:val="22"/>
          <w:rtl w:val="0"/>
        </w:rPr>
        <w:t xml:space="preserve">í </w:t>
      </w:r>
      <w:r>
        <w:rPr>
          <w:b w:val="0"/>
          <w:bCs w:val="0"/>
          <w:sz w:val="22"/>
          <w:szCs w:val="22"/>
          <w:rtl w:val="0"/>
        </w:rPr>
        <w:t>sa zariadenie automaticky prepne do re</w:t>
      </w:r>
      <w:r>
        <w:rPr>
          <w:b w:val="0"/>
          <w:bCs w:val="0"/>
          <w:sz w:val="22"/>
          <w:szCs w:val="22"/>
          <w:rtl w:val="0"/>
        </w:rPr>
        <w:t>ž</w:t>
      </w:r>
      <w:r>
        <w:rPr>
          <w:b w:val="0"/>
          <w:bCs w:val="0"/>
          <w:sz w:val="22"/>
          <w:szCs w:val="22"/>
          <w:rtl w:val="0"/>
        </w:rPr>
        <w:t>imu prij</w:t>
      </w:r>
      <w:r>
        <w:rPr>
          <w:b w:val="0"/>
          <w:bCs w:val="0"/>
          <w:sz w:val="22"/>
          <w:szCs w:val="22"/>
          <w:rtl w:val="0"/>
        </w:rPr>
        <w:t>í</w:t>
      </w:r>
      <w:r>
        <w:rPr>
          <w:b w:val="0"/>
          <w:bCs w:val="0"/>
          <w:sz w:val="22"/>
          <w:szCs w:val="22"/>
          <w:rtl w:val="0"/>
        </w:rPr>
        <w:t>mania RCC.</w:t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2) </w:t>
      </w:r>
      <w:r>
        <w:rPr>
          <w:b w:val="0"/>
          <w:bCs w:val="0"/>
          <w:sz w:val="22"/>
          <w:szCs w:val="22"/>
          <w:rtl w:val="0"/>
        </w:rPr>
        <w:t>Ru</w:t>
      </w:r>
      <w:r>
        <w:rPr>
          <w:b w:val="0"/>
          <w:bCs w:val="0"/>
          <w:sz w:val="22"/>
          <w:szCs w:val="22"/>
          <w:rtl w:val="0"/>
        </w:rPr>
        <w:t>č</w:t>
      </w:r>
      <w:r>
        <w:rPr>
          <w:b w:val="0"/>
          <w:bCs w:val="0"/>
          <w:sz w:val="22"/>
          <w:szCs w:val="22"/>
          <w:rtl w:val="0"/>
        </w:rPr>
        <w:t>n</w:t>
      </w:r>
      <w:r>
        <w:rPr>
          <w:b w:val="0"/>
          <w:bCs w:val="0"/>
          <w:sz w:val="22"/>
          <w:szCs w:val="22"/>
          <w:rtl w:val="0"/>
          <w:lang w:val="fr-FR"/>
        </w:rPr>
        <w:t xml:space="preserve">é </w:t>
      </w:r>
      <w:r>
        <w:rPr>
          <w:b w:val="0"/>
          <w:bCs w:val="0"/>
          <w:sz w:val="22"/>
          <w:szCs w:val="22"/>
          <w:rtl w:val="0"/>
        </w:rPr>
        <w:t>spustenie pr</w:t>
      </w:r>
      <w:r>
        <w:rPr>
          <w:b w:val="0"/>
          <w:bCs w:val="0"/>
          <w:sz w:val="22"/>
          <w:szCs w:val="22"/>
          <w:rtl w:val="0"/>
        </w:rPr>
        <w:t>í</w:t>
      </w:r>
      <w:r>
        <w:rPr>
          <w:b w:val="0"/>
          <w:bCs w:val="0"/>
          <w:sz w:val="22"/>
          <w:szCs w:val="22"/>
          <w:rtl w:val="0"/>
        </w:rPr>
        <w:t>jmu RCC dlh</w:t>
      </w:r>
      <w:r>
        <w:rPr>
          <w:b w:val="0"/>
          <w:bCs w:val="0"/>
          <w:sz w:val="22"/>
          <w:szCs w:val="22"/>
          <w:rtl w:val="0"/>
        </w:rPr>
        <w:t>ý</w:t>
      </w:r>
      <w:r>
        <w:rPr>
          <w:b w:val="0"/>
          <w:bCs w:val="0"/>
          <w:sz w:val="22"/>
          <w:szCs w:val="22"/>
          <w:rtl w:val="0"/>
        </w:rPr>
        <w:t>m stla</w:t>
      </w:r>
      <w:r>
        <w:rPr>
          <w:b w:val="0"/>
          <w:bCs w:val="0"/>
          <w:sz w:val="22"/>
          <w:szCs w:val="22"/>
          <w:rtl w:val="0"/>
        </w:rPr>
        <w:t>č</w:t>
      </w:r>
      <w:r>
        <w:rPr>
          <w:b w:val="0"/>
          <w:bCs w:val="0"/>
          <w:sz w:val="22"/>
          <w:szCs w:val="22"/>
          <w:rtl w:val="0"/>
        </w:rPr>
        <w:t>en</w:t>
      </w:r>
      <w:r>
        <w:rPr>
          <w:b w:val="0"/>
          <w:bCs w:val="0"/>
          <w:sz w:val="22"/>
          <w:szCs w:val="22"/>
          <w:rtl w:val="0"/>
        </w:rPr>
        <w:t>í</w:t>
      </w:r>
      <w:r>
        <w:rPr>
          <w:b w:val="0"/>
          <w:bCs w:val="0"/>
          <w:sz w:val="22"/>
          <w:szCs w:val="22"/>
          <w:rtl w:val="0"/>
        </w:rPr>
        <w:t xml:space="preserve">m </w:t>
      </w:r>
      <w:r>
        <w:rPr>
          <w:b w:val="0"/>
          <w:bCs w:val="0"/>
          <w:sz w:val="22"/>
          <w:szCs w:val="22"/>
          <w:rtl w:val="0"/>
          <w:lang w:val="en-US"/>
        </w:rPr>
        <w:t>tla</w:t>
      </w:r>
      <w:r>
        <w:rPr>
          <w:b w:val="0"/>
          <w:bCs w:val="0"/>
          <w:sz w:val="22"/>
          <w:szCs w:val="22"/>
          <w:rtl w:val="0"/>
          <w:lang w:val="en-US"/>
        </w:rPr>
        <w:t>č</w:t>
      </w:r>
      <w:r>
        <w:rPr>
          <w:b w:val="0"/>
          <w:bCs w:val="0"/>
          <w:sz w:val="22"/>
          <w:szCs w:val="22"/>
          <w:rtl w:val="0"/>
          <w:lang w:val="en-US"/>
        </w:rPr>
        <w:t>idla</w:t>
      </w:r>
      <w:r>
        <w:rPr>
          <w:b w:val="1"/>
          <w:bCs w:val="1"/>
          <w:sz w:val="22"/>
          <w:szCs w:val="22"/>
          <w:rtl w:val="0"/>
          <w:lang w:val="en-US"/>
        </w:rPr>
        <w:t xml:space="preserve"> [    ] </w:t>
      </w:r>
      <w:r>
        <w:rPr>
          <w:b w:val="0"/>
          <w:bCs w:val="0"/>
          <w:sz w:val="22"/>
          <w:szCs w:val="22"/>
          <w:rtl w:val="0"/>
        </w:rPr>
        <w:t xml:space="preserve">na 2 sekundy </w:t>
      </w:r>
      <w:r>
        <w:rPr>
          <w:b w:val="0"/>
          <w:bCs w:val="0"/>
          <w:sz w:val="22"/>
          <w:szCs w:val="22"/>
          <w:rtl w:val="0"/>
          <w:lang w:val="en-US"/>
        </w:rPr>
        <w:t>v re</w:t>
      </w:r>
      <w:r>
        <w:rPr>
          <w:b w:val="0"/>
          <w:bCs w:val="0"/>
          <w:sz w:val="22"/>
          <w:szCs w:val="22"/>
          <w:rtl w:val="0"/>
          <w:lang w:val="en-US"/>
        </w:rPr>
        <w:t>ž</w:t>
      </w:r>
      <w:r>
        <w:rPr>
          <w:b w:val="0"/>
          <w:bCs w:val="0"/>
          <w:sz w:val="22"/>
          <w:szCs w:val="22"/>
          <w:rtl w:val="0"/>
          <w:lang w:val="en-US"/>
        </w:rPr>
        <w:t>ime</w:t>
      </w:r>
      <w:r>
        <w:rPr>
          <w:rFonts w:ascii="Times New Roman" w:cs="Times New Roman" w:hAnsi="Times New Roman" w:eastAsia="Times New Roman"/>
          <w:b w:val="0"/>
          <w:bCs w:val="0"/>
          <w:sz w:val="22"/>
          <w:szCs w:val="22"/>
          <w:lang w:val="en-US"/>
        </w:rPr>
        <w:drawing xmlns:a="http://schemas.openxmlformats.org/drawingml/2006/main">
          <wp:anchor distT="0" distB="0" distL="0" distR="0" simplePos="0" relativeHeight="251678720" behindDoc="0" locked="0" layoutInCell="1" allowOverlap="1">
            <wp:simplePos x="0" y="0"/>
            <wp:positionH relativeFrom="page">
              <wp:posOffset>5048250</wp:posOffset>
            </wp:positionH>
            <wp:positionV relativeFrom="line">
              <wp:posOffset>0</wp:posOffset>
            </wp:positionV>
            <wp:extent cx="151765" cy="215900"/>
            <wp:effectExtent l="0" t="0" r="0" b="0"/>
            <wp:wrapNone/>
            <wp:docPr id="1073741883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3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0"/>
          <w:bCs w:val="0"/>
          <w:sz w:val="22"/>
          <w:szCs w:val="22"/>
          <w:rtl w:val="0"/>
          <w:lang w:val="en-US"/>
        </w:rPr>
        <w:t xml:space="preserve"> zobrazenia be</w:t>
      </w:r>
      <w:r>
        <w:rPr>
          <w:b w:val="0"/>
          <w:bCs w:val="0"/>
          <w:sz w:val="22"/>
          <w:szCs w:val="22"/>
          <w:rtl w:val="0"/>
          <w:lang w:val="en-US"/>
        </w:rPr>
        <w:t>ž</w:t>
      </w:r>
      <w:r>
        <w:rPr>
          <w:b w:val="0"/>
          <w:bCs w:val="0"/>
          <w:sz w:val="22"/>
          <w:szCs w:val="22"/>
          <w:rtl w:val="0"/>
          <w:lang w:val="en-US"/>
        </w:rPr>
        <w:t>n</w:t>
      </w:r>
      <w:r>
        <w:rPr>
          <w:b w:val="0"/>
          <w:bCs w:val="0"/>
          <w:sz w:val="22"/>
          <w:szCs w:val="22"/>
          <w:rtl w:val="0"/>
          <w:lang w:val="en-US"/>
        </w:rPr>
        <w:t>é</w:t>
      </w:r>
      <w:r>
        <w:rPr>
          <w:b w:val="0"/>
          <w:bCs w:val="0"/>
          <w:sz w:val="22"/>
          <w:szCs w:val="22"/>
          <w:rtl w:val="0"/>
          <w:lang w:val="en-US"/>
        </w:rPr>
        <w:t xml:space="preserve">ho </w:t>
      </w:r>
      <w:r>
        <w:rPr>
          <w:b w:val="0"/>
          <w:bCs w:val="0"/>
          <w:sz w:val="22"/>
          <w:szCs w:val="22"/>
          <w:rtl w:val="0"/>
          <w:lang w:val="en-US"/>
        </w:rPr>
        <w:t>č</w:t>
      </w:r>
      <w:r>
        <w:rPr>
          <w:b w:val="0"/>
          <w:bCs w:val="0"/>
          <w:sz w:val="22"/>
          <w:szCs w:val="22"/>
          <w:rtl w:val="0"/>
          <w:lang w:val="en-US"/>
        </w:rPr>
        <w:t>asu</w:t>
      </w:r>
      <w:r>
        <w:rPr>
          <w:b w:val="0"/>
          <w:bCs w:val="0"/>
          <w:sz w:val="22"/>
          <w:szCs w:val="22"/>
          <w:rtl w:val="0"/>
        </w:rPr>
        <w:t>.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Doba prij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mania RCC trv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pt-PT"/>
          <w14:textFill>
            <w14:solidFill>
              <w14:srgbClr w14:val="000000"/>
            </w14:solidFill>
          </w14:textFill>
        </w:rPr>
        <w:t>maxim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lne 7 min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ú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t</w:t>
      </w: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Indik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cia ikony pr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jmu RCC:</w:t>
      </w:r>
    </w:p>
    <w:p>
      <w:pPr>
        <w:pStyle w:val="Normal.0"/>
      </w:pPr>
      <w:r>
        <w:rPr>
          <w:rtl w:val="0"/>
        </w:rPr>
        <w:t xml:space="preserve"> 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Ak nie je detekovan</w:t>
      </w:r>
      <w:r>
        <w:rPr>
          <w:rtl w:val="0"/>
        </w:rPr>
        <w:t>ý ž</w:t>
      </w:r>
      <w:r>
        <w:rPr>
          <w:rtl w:val="0"/>
        </w:rPr>
        <w:t>iadny sign</w:t>
      </w:r>
      <w:r>
        <w:rPr>
          <w:rtl w:val="0"/>
        </w:rPr>
        <w:t>á</w:t>
      </w:r>
      <w:r>
        <w:rPr>
          <w:rtl w:val="0"/>
        </w:rPr>
        <w:t>l: Ikona ve</w:t>
      </w:r>
      <w:r>
        <w:rPr>
          <w:rtl w:val="0"/>
        </w:rPr>
        <w:t>ž</w:t>
      </w:r>
      <w:r>
        <w:rPr>
          <w:rtl w:val="0"/>
          <w:lang w:val="da-DK"/>
        </w:rPr>
        <w:t>e blik</w:t>
      </w:r>
      <w:r>
        <w:rPr>
          <w:rtl w:val="0"/>
        </w:rPr>
        <w:t>á</w:t>
      </w:r>
      <w:r>
        <w:rPr>
          <w:rtl w:val="0"/>
        </w:rPr>
        <w:t>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 xml:space="preserve">Po </w:t>
      </w:r>
      <w:r>
        <w:rPr>
          <w:rtl w:val="0"/>
        </w:rPr>
        <w:t>ú</w:t>
      </w:r>
      <w:r>
        <w:rPr>
          <w:rtl w:val="0"/>
        </w:rPr>
        <w:t>spe</w:t>
      </w:r>
      <w:r>
        <w:rPr>
          <w:rtl w:val="0"/>
        </w:rPr>
        <w:t>š</w:t>
      </w:r>
      <w:r>
        <w:rPr>
          <w:rtl w:val="0"/>
        </w:rPr>
        <w:t>nej synchroniz</w:t>
      </w:r>
      <w:r>
        <w:rPr>
          <w:rtl w:val="0"/>
        </w:rPr>
        <w:t>á</w:t>
      </w:r>
      <w:r>
        <w:rPr>
          <w:rtl w:val="0"/>
        </w:rPr>
        <w:t>cii sign</w:t>
      </w:r>
      <w:r>
        <w:rPr>
          <w:rtl w:val="0"/>
        </w:rPr>
        <w:t>á</w:t>
      </w:r>
      <w:r>
        <w:rPr>
          <w:rtl w:val="0"/>
        </w:rPr>
        <w:t>lu: Ikona ve</w:t>
      </w:r>
      <w:r>
        <w:rPr>
          <w:rtl w:val="0"/>
        </w:rPr>
        <w:t>ž</w:t>
      </w:r>
      <w:r>
        <w:rPr>
          <w:rtl w:val="0"/>
        </w:rPr>
        <w:t>e svieti nepretr</w:t>
      </w:r>
      <w:r>
        <w:rPr>
          <w:rtl w:val="0"/>
        </w:rPr>
        <w:t>ž</w:t>
      </w:r>
      <w:r>
        <w:rPr>
          <w:rtl w:val="0"/>
        </w:rPr>
        <w:t>ite a ikona zakriven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ho ant</w:t>
      </w:r>
      <w:r>
        <w:rPr>
          <w:rtl w:val="0"/>
          <w:lang w:val="fr-FR"/>
        </w:rPr>
        <w:t>é</w:t>
      </w:r>
      <w:r>
        <w:rPr>
          <w:rtl w:val="0"/>
        </w:rPr>
        <w:t>nneho sign</w:t>
      </w:r>
      <w:r>
        <w:rPr>
          <w:rtl w:val="0"/>
        </w:rPr>
        <w:t>á</w:t>
      </w:r>
      <w:r>
        <w:rPr>
          <w:rtl w:val="0"/>
        </w:rPr>
        <w:t>lu blik</w:t>
      </w:r>
      <w:r>
        <w:rPr>
          <w:rtl w:val="0"/>
        </w:rPr>
        <w:t>á</w:t>
      </w:r>
      <w:r>
        <w:rPr>
          <w:rtl w:val="0"/>
        </w:rPr>
        <w:t>.</w:t>
      </w:r>
      <w:r>
        <w:drawing xmlns:a="http://schemas.openxmlformats.org/drawingml/2006/main">
          <wp:anchor distT="0" distB="0" distL="0" distR="0" simplePos="0" relativeHeight="251679744" behindDoc="0" locked="0" layoutInCell="1" allowOverlap="1">
            <wp:simplePos x="0" y="0"/>
            <wp:positionH relativeFrom="page">
              <wp:posOffset>4396105</wp:posOffset>
            </wp:positionH>
            <wp:positionV relativeFrom="line">
              <wp:posOffset>260350</wp:posOffset>
            </wp:positionV>
            <wp:extent cx="151765" cy="215900"/>
            <wp:effectExtent l="0" t="0" r="0" b="0"/>
            <wp:wrapNone/>
            <wp:docPr id="1073741884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4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 xml:space="preserve">Po </w:t>
      </w:r>
      <w:r>
        <w:rPr>
          <w:rtl w:val="0"/>
        </w:rPr>
        <w:t>ú</w:t>
      </w:r>
      <w:r>
        <w:rPr>
          <w:rtl w:val="0"/>
        </w:rPr>
        <w:t xml:space="preserve">plnom </w:t>
      </w:r>
      <w:r>
        <w:rPr>
          <w:rtl w:val="0"/>
        </w:rPr>
        <w:t>ú</w:t>
      </w:r>
      <w:r>
        <w:rPr>
          <w:rtl w:val="0"/>
        </w:rPr>
        <w:t>spe</w:t>
      </w:r>
      <w:r>
        <w:rPr>
          <w:rtl w:val="0"/>
        </w:rPr>
        <w:t>š</w:t>
      </w:r>
      <w:r>
        <w:rPr>
          <w:rtl w:val="0"/>
        </w:rPr>
        <w:t>nom prijat</w:t>
      </w:r>
      <w:r>
        <w:rPr>
          <w:rtl w:val="0"/>
        </w:rPr>
        <w:t>í</w:t>
      </w:r>
      <w:r>
        <w:rPr>
          <w:rtl w:val="0"/>
        </w:rPr>
        <w:t>: Kompletn</w:t>
      </w:r>
      <w:r>
        <w:rPr>
          <w:rtl w:val="0"/>
        </w:rPr>
        <w:t xml:space="preserve">á </w:t>
      </w:r>
      <w:r>
        <w:rPr>
          <w:rtl w:val="0"/>
        </w:rPr>
        <w:t>ikona RCC</w:t>
      </w:r>
      <w:r>
        <w:rPr>
          <w:rtl w:val="0"/>
          <w:lang w:val="en-US"/>
        </w:rPr>
        <w:t xml:space="preserve">    </w:t>
      </w:r>
      <w:r>
        <w:rPr>
          <w:rtl w:val="0"/>
        </w:rPr>
        <w:t xml:space="preserve">  svieti nepretr</w:t>
      </w:r>
      <w:r>
        <w:rPr>
          <w:rtl w:val="0"/>
        </w:rPr>
        <w:t>ž</w:t>
      </w:r>
      <w:r>
        <w:rPr>
          <w:rtl w:val="0"/>
          <w:lang w:val="it-IT"/>
        </w:rPr>
        <w:t>ite.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Pri prijat</w:t>
      </w:r>
      <w:r>
        <w:rPr>
          <w:rtl w:val="0"/>
        </w:rPr>
        <w:t xml:space="preserve">í </w:t>
      </w:r>
      <w:r>
        <w:rPr>
          <w:rtl w:val="0"/>
          <w:lang w:val="en-US"/>
        </w:rPr>
        <w:t>sign</w:t>
      </w:r>
      <w:r>
        <w:rPr>
          <w:rtl w:val="0"/>
        </w:rPr>
        <w:t>á</w:t>
      </w:r>
      <w:r>
        <w:rPr>
          <w:rtl w:val="0"/>
        </w:rPr>
        <w:t>lu DST: Na LCD displeji sa zobraz</w:t>
      </w:r>
      <w:r>
        <w:rPr>
          <w:rtl w:val="0"/>
        </w:rPr>
        <w:t xml:space="preserve">í </w:t>
      </w:r>
      <w:r>
        <w:rPr>
          <w:rtl w:val="0"/>
        </w:rPr>
        <w:t xml:space="preserve">ikona </w:t>
      </w:r>
      <w:r>
        <w:rPr>
          <w:rtl w:val="0"/>
        </w:rPr>
        <w:t>„</w:t>
      </w:r>
      <w:r>
        <w:rPr>
          <w:rtl w:val="0"/>
          <w:lang w:val="de-DE"/>
        </w:rPr>
        <w:t>DST</w:t>
      </w:r>
      <w:r>
        <w:rPr>
          <w:rFonts w:ascii="Arial Unicode MS" w:hAnsi="Arial Unicode MS" w:hint="default"/>
          <w:rtl w:val="1"/>
          <w:lang w:val="ar-SA" w:bidi="ar-SA"/>
        </w:rPr>
        <w:t>“</w:t>
      </w:r>
      <w:r>
        <w:rPr>
          <w:rtl w:val="0"/>
        </w:rPr>
        <w:t>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 xml:space="preserve">Ak sa </w:t>
      </w:r>
      <w:r>
        <w:rPr>
          <w:rtl w:val="0"/>
        </w:rPr>
        <w:t>č</w:t>
      </w:r>
      <w:r>
        <w:rPr>
          <w:rtl w:val="0"/>
          <w:lang w:val="pt-PT"/>
        </w:rPr>
        <w:t>as ru</w:t>
      </w:r>
      <w:r>
        <w:rPr>
          <w:rtl w:val="0"/>
        </w:rPr>
        <w:t>č</w:t>
      </w:r>
      <w:r>
        <w:rPr>
          <w:rtl w:val="0"/>
        </w:rPr>
        <w:t>ne vynuluje, k</w:t>
      </w:r>
      <w:r>
        <w:rPr>
          <w:rtl w:val="0"/>
        </w:rPr>
        <w:t>ý</w:t>
      </w:r>
      <w:r>
        <w:rPr>
          <w:rtl w:val="0"/>
        </w:rPr>
        <w:t>m sa ikona RCC svieti nepretr</w:t>
      </w:r>
      <w:r>
        <w:rPr>
          <w:rtl w:val="0"/>
        </w:rPr>
        <w:t>ž</w:t>
      </w:r>
      <w:r>
        <w:rPr>
          <w:rtl w:val="0"/>
        </w:rPr>
        <w:t>ite, ikony RCC aj DST zmizn</w:t>
      </w:r>
      <w:r>
        <w:rPr>
          <w:rtl w:val="0"/>
        </w:rPr>
        <w:t>ú</w:t>
      </w:r>
      <w:r>
        <w:rPr>
          <w:rtl w:val="0"/>
        </w:rPr>
        <w:t>.</w:t>
      </w:r>
      <w:r>
        <w:drawing xmlns:a="http://schemas.openxmlformats.org/drawingml/2006/main">
          <wp:anchor distT="0" distB="0" distL="0" distR="0" simplePos="0" relativeHeight="251680768" behindDoc="0" locked="0" layoutInCell="1" allowOverlap="1">
            <wp:simplePos x="0" y="0"/>
            <wp:positionH relativeFrom="page">
              <wp:posOffset>4685347</wp:posOffset>
            </wp:positionH>
            <wp:positionV relativeFrom="line">
              <wp:posOffset>208278</wp:posOffset>
            </wp:positionV>
            <wp:extent cx="151765" cy="215900"/>
            <wp:effectExtent l="0" t="0" r="0" b="0"/>
            <wp:wrapNone/>
            <wp:docPr id="1073741885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5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drawing xmlns:a="http://schemas.openxmlformats.org/drawingml/2006/main"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546100</wp:posOffset>
            </wp:positionH>
            <wp:positionV relativeFrom="line">
              <wp:posOffset>306070</wp:posOffset>
            </wp:positionV>
            <wp:extent cx="221615" cy="190500"/>
            <wp:effectExtent l="0" t="0" r="0" b="0"/>
            <wp:wrapNone/>
            <wp:docPr id="1073741886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6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</w:rPr>
        <w:t>Po</w:t>
      </w:r>
      <w:r>
        <w:rPr>
          <w:rtl w:val="0"/>
        </w:rPr>
        <w:t>č</w:t>
      </w:r>
      <w:r>
        <w:rPr>
          <w:rtl w:val="0"/>
        </w:rPr>
        <w:t>as procesu prij</w:t>
      </w:r>
      <w:r>
        <w:rPr>
          <w:rtl w:val="0"/>
        </w:rPr>
        <w:t>í</w:t>
      </w:r>
      <w:r>
        <w:rPr>
          <w:rtl w:val="0"/>
          <w:lang w:val="it-IT"/>
        </w:rPr>
        <w:t>mania sign</w:t>
      </w:r>
      <w:r>
        <w:rPr>
          <w:rtl w:val="0"/>
        </w:rPr>
        <w:t>á</w:t>
      </w:r>
      <w:r>
        <w:rPr>
          <w:rtl w:val="0"/>
        </w:rPr>
        <w:t>lu RCC podr</w:t>
      </w:r>
      <w:r>
        <w:rPr>
          <w:rtl w:val="0"/>
        </w:rPr>
        <w:t>ž</w:t>
      </w:r>
      <w:r>
        <w:rPr>
          <w:rtl w:val="0"/>
        </w:rPr>
        <w:t xml:space="preserve">te </w:t>
      </w:r>
      <w:r>
        <w:rPr>
          <w:rtl w:val="0"/>
          <w:lang w:val="en-US"/>
        </w:rPr>
        <w:t>tla</w:t>
      </w:r>
      <w:r>
        <w:rPr>
          <w:rtl w:val="0"/>
          <w:lang w:val="en-US"/>
        </w:rPr>
        <w:t>č</w:t>
      </w:r>
      <w:r>
        <w:rPr>
          <w:rtl w:val="0"/>
          <w:lang w:val="en-US"/>
        </w:rPr>
        <w:t xml:space="preserve">idlo </w:t>
      </w:r>
      <w:r>
        <w:rPr>
          <w:b w:val="1"/>
          <w:bCs w:val="1"/>
          <w:rtl w:val="0"/>
          <w:lang w:val="en-US"/>
        </w:rPr>
        <w:t>[      ]</w:t>
      </w:r>
      <w:r>
        <w:rPr>
          <w:rtl w:val="0"/>
        </w:rPr>
        <w:t xml:space="preserve"> stla</w:t>
      </w:r>
      <w:r>
        <w:rPr>
          <w:rtl w:val="0"/>
        </w:rPr>
        <w:t>č</w:t>
      </w:r>
      <w:r>
        <w:rPr>
          <w:rtl w:val="0"/>
        </w:rPr>
        <w:t>en</w:t>
      </w:r>
      <w:r>
        <w:rPr>
          <w:rtl w:val="0"/>
          <w:lang w:val="fr-FR"/>
        </w:rPr>
        <w:t xml:space="preserve">é </w:t>
      </w:r>
      <w:r>
        <w:rPr>
          <w:rtl w:val="0"/>
        </w:rPr>
        <w:t>2 sekundy, aby ste opustili re</w:t>
      </w:r>
      <w:r>
        <w:rPr>
          <w:rtl w:val="0"/>
        </w:rPr>
        <w:t>ž</w:t>
      </w:r>
      <w:r>
        <w:rPr>
          <w:rtl w:val="0"/>
        </w:rPr>
        <w:t>im prij</w:t>
      </w:r>
      <w:r>
        <w:rPr>
          <w:rtl w:val="0"/>
        </w:rPr>
        <w:t>í</w:t>
      </w:r>
      <w:r>
        <w:rPr>
          <w:rtl w:val="0"/>
          <w:lang w:val="it-IT"/>
        </w:rPr>
        <w:t>mania sign</w:t>
      </w:r>
      <w:r>
        <w:rPr>
          <w:rtl w:val="0"/>
        </w:rPr>
        <w:t>á</w:t>
      </w:r>
      <w:r>
        <w:rPr>
          <w:rtl w:val="0"/>
        </w:rPr>
        <w:t>lu RCC; stla</w:t>
      </w:r>
      <w:r>
        <w:rPr>
          <w:rtl w:val="0"/>
        </w:rPr>
        <w:t>č</w:t>
      </w:r>
      <w:r>
        <w:rPr>
          <w:rtl w:val="0"/>
        </w:rPr>
        <w:t>enie ostatn</w:t>
      </w:r>
      <w:r>
        <w:rPr>
          <w:rtl w:val="0"/>
        </w:rPr>
        <w:t>ý</w:t>
      </w:r>
      <w:r>
        <w:rPr>
          <w:rtl w:val="0"/>
        </w:rPr>
        <w:t>ch tla</w:t>
      </w:r>
      <w:r>
        <w:rPr>
          <w:rtl w:val="0"/>
        </w:rPr>
        <w:t>č</w:t>
      </w:r>
      <w:r>
        <w:rPr>
          <w:rtl w:val="0"/>
        </w:rPr>
        <w:t>idiel jednotlivo nespust</w:t>
      </w:r>
      <w:r>
        <w:rPr>
          <w:rtl w:val="0"/>
        </w:rPr>
        <w:t>í ž</w:t>
      </w:r>
      <w:r>
        <w:rPr>
          <w:rtl w:val="0"/>
        </w:rPr>
        <w:t>iadne funkcie (s v</w:t>
      </w:r>
      <w:r>
        <w:rPr>
          <w:rtl w:val="0"/>
        </w:rPr>
        <w:t>ý</w:t>
      </w:r>
      <w:r>
        <w:rPr>
          <w:rtl w:val="0"/>
        </w:rPr>
        <w:t>nimkou horn</w:t>
      </w:r>
      <w:r>
        <w:rPr>
          <w:rtl w:val="0"/>
          <w:lang w:val="fr-FR"/>
        </w:rPr>
        <w:t>é</w:t>
      </w:r>
      <w:r>
        <w:rPr>
          <w:rtl w:val="0"/>
        </w:rPr>
        <w:t xml:space="preserve">ho </w:t>
      </w:r>
      <w:r>
        <w:rPr>
          <w:rtl w:val="0"/>
          <w:lang w:val="en-US"/>
        </w:rPr>
        <w:t>tla</w:t>
      </w:r>
      <w:r>
        <w:rPr>
          <w:rtl w:val="0"/>
          <w:lang w:val="en-US"/>
        </w:rPr>
        <w:t>č</w:t>
      </w:r>
      <w:r>
        <w:rPr>
          <w:rtl w:val="0"/>
          <w:lang w:val="en-US"/>
        </w:rPr>
        <w:t>idla</w:t>
      </w:r>
      <w:r>
        <w:rPr>
          <w:b w:val="1"/>
          <w:bCs w:val="1"/>
          <w:rtl w:val="0"/>
          <w:lang w:val="en-US"/>
        </w:rPr>
        <w:t xml:space="preserve"> [      ]</w:t>
      </w:r>
      <w:r>
        <w:rPr>
          <w:rtl w:val="0"/>
        </w:rPr>
        <w:t>).</w:t>
      </w:r>
    </w:p>
    <w:p>
      <w:pPr>
        <w:pStyle w:val="heading 3"/>
        <w:widowControl w:val="1"/>
        <w:spacing w:line="360" w:lineRule="exact"/>
        <w:jc w:val="both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87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widowControl w:val="1"/>
        <w:spacing w:line="360" w:lineRule="exact"/>
        <w:jc w:val="both"/>
      </w:pPr>
      <w:r>
        <w:rPr>
          <w:rtl w:val="0"/>
          <w:lang w:val="en-US"/>
        </w:rPr>
        <w:t>7</w:t>
      </w:r>
      <w:r>
        <w:rPr>
          <w:rtl w:val="0"/>
          <w:lang w:val="de-DE"/>
        </w:rPr>
        <w:t>. Inform</w:t>
      </w:r>
      <w:r>
        <w:rPr>
          <w:rtl w:val="0"/>
        </w:rPr>
        <w:t>á</w:t>
      </w:r>
      <w:r>
        <w:rPr>
          <w:rtl w:val="0"/>
        </w:rPr>
        <w:t>cie o bat</w:t>
      </w:r>
      <w:r>
        <w:rPr>
          <w:rtl w:val="0"/>
          <w:lang w:val="fr-FR"/>
        </w:rPr>
        <w:t>é</w:t>
      </w:r>
      <w:r>
        <w:rPr>
          <w:rtl w:val="0"/>
        </w:rPr>
        <w:t>rii</w:t>
      </w:r>
    </w:p>
    <w:p>
      <w:pPr>
        <w:pStyle w:val="Normal.0"/>
        <w:numPr>
          <w:ilvl w:val="0"/>
          <w:numId w:val="25"/>
        </w:numPr>
        <w:bidi w:val="0"/>
        <w:spacing w:line="360" w:lineRule="exact"/>
        <w:ind w:right="0"/>
        <w:jc w:val="left"/>
        <w:rPr>
          <w:outline w:val="0"/>
          <w:color w:val="1f1f1f"/>
          <w:sz w:val="21"/>
          <w:szCs w:val="21"/>
          <w:rtl w:val="0"/>
          <w:lang w:val="en-US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Zariadenie je mo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ž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n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é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nap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ja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ť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dvoma sp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ô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sobmi: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bu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ď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pomocou 4 bat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ri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typu AA (DC 1,5 V) (nie s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ú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s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úč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as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ť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ou balenia), alebo pomocou k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bla USB typu C (nie je s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úč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as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ť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ou balenia).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Upozornenie na n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zky stav bat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rie: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Ke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ď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nap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>tie bat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rie klesne pod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4,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 V, na displeji za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ne blika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ť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symbol 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zkeho stavu bat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rie 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888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8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Potrebn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opatrenie: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Ak sa tento symbol objav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í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, okam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ž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ite vyme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ň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te bat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rie, aby ste zabezpe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č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ili spr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á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vnu funkciu zariadenia.</w:t>
      </w: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  <w:r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0" distB="0" distL="0" distR="0" simplePos="0" relativeHeight="251682816" behindDoc="0" locked="0" layoutInCell="1" allowOverlap="1">
            <wp:simplePos x="0" y="0"/>
            <wp:positionH relativeFrom="page">
              <wp:posOffset>3347084</wp:posOffset>
            </wp:positionH>
            <wp:positionV relativeFrom="line">
              <wp:posOffset>306748</wp:posOffset>
            </wp:positionV>
            <wp:extent cx="916940" cy="401321"/>
            <wp:effectExtent l="0" t="0" r="0" b="0"/>
            <wp:wrapNone/>
            <wp:docPr id="1073741889" name="officeArt object" descr="CE &amp; WEEE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89" name="CE &amp; WEEE LOGO" descr="CE &amp; WEEE LOGO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401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  <w:r>
        <w:rPr>
          <w:rFonts w:ascii="Aptos" w:cs="Aptos" w:hAnsi="Aptos" w:eastAsia="Aptos"/>
          <w:b w:val="1"/>
          <w:bCs w:val="1"/>
          <w:rtl w:val="0"/>
          <w14:textOutline w14:w="12700" w14:cap="flat">
            <w14:noFill/>
            <w14:miter w14:lim="400000"/>
          </w14:textOutline>
        </w:rPr>
        <w:t>Na trh uv</w:t>
      </w:r>
      <w:r>
        <w:rPr>
          <w:rFonts w:ascii="Aptos" w:cs="Aptos" w:hAnsi="Aptos" w:eastAsia="Aptos"/>
          <w:b w:val="1"/>
          <w:bCs w:val="1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Aptos" w:cs="Aptos" w:hAnsi="Aptos" w:eastAsia="Aptos"/>
          <w:b w:val="1"/>
          <w:bCs w:val="1"/>
          <w:rtl w:val="0"/>
          <w14:textOutline w14:w="12700" w14:cap="flat">
            <w14:noFill/>
            <w14:miter w14:lim="400000"/>
          </w14:textOutline>
        </w:rPr>
        <w:t>dza: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Jasn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na Vl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hov</w:t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 xml:space="preserve">á </w:t>
      </w:r>
      <w:r>
        <w:rPr>
          <w:rFonts w:ascii="Aptos" w:cs="Aptos" w:hAnsi="Aptos" w:eastAsia="Aptos"/>
          <w:rtl w:val="0"/>
          <w:lang w:val="pt-PT"/>
          <w14:textOutline w14:w="12700" w14:cap="flat">
            <w14:noFill/>
            <w14:miter w14:lim="400000"/>
          </w14:textOutline>
        </w:rPr>
        <w:t>s.r.o.</w:t>
      </w:r>
      <w:r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  <w:br w:type="textWrapping"/>
      </w: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Ivanovce 194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913 05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  <w:r>
        <w:rPr>
          <w:rFonts w:ascii="Aptos" w:cs="Aptos" w:hAnsi="Aptos" w:eastAsia="Aptos"/>
          <w:rtl w:val="0"/>
          <w14:textOutline w14:w="12700" w14:cap="flat">
            <w14:noFill/>
            <w14:miter w14:lim="400000"/>
          </w14:textOutline>
        </w:rPr>
        <w:t>Slovakia</w:t>
      </w: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</w:p>
    <w:p>
      <w:pPr>
        <w:pStyle w:val="Normal.0"/>
        <w:widowControl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960"/>
        </w:tabs>
        <w:spacing w:after="160" w:line="259" w:lineRule="auto"/>
        <w:rPr>
          <w:rFonts w:ascii="Aptos" w:cs="Aptos" w:hAnsi="Aptos" w:eastAsia="Aptos"/>
          <w14:textOutline w14:w="12700" w14:cap="flat">
            <w14:noFill/>
            <w14:miter w14:lim="400000"/>
          </w14:textOutline>
        </w:rPr>
      </w:pPr>
    </w:p>
    <w:p>
      <w:pPr>
        <w:pStyle w:val="heading 2"/>
        <w:spacing w:line="360" w:lineRule="exact"/>
        <w:jc w:val="center"/>
      </w:pPr>
      <w:r>
        <w:rPr>
          <w:rtl w:val="0"/>
          <w:lang w:val="en-US"/>
        </w:rPr>
        <w:t>DH8</w:t>
      </w:r>
      <w:r>
        <w:rPr>
          <w:rtl w:val="0"/>
          <w:lang w:val="en-US"/>
        </w:rPr>
        <w:t xml:space="preserve"> User Manual</w:t>
      </w:r>
    </w:p>
    <w:p>
      <w:pPr>
        <w:pStyle w:val="heading 3"/>
        <w:spacing w:before="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1. Product Features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Time Display: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Shows hours and minutes with 12/24-hour format options.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it-IT"/>
        </w:rPr>
      </w:pPr>
      <w:r>
        <w:rPr>
          <w:b w:val="1"/>
          <w:bCs w:val="1"/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Calendar: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Displays Month, Date, and Year (Calendar range: 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it-IT"/>
        </w:rPr>
      </w:pPr>
      <w:r>
        <w:rPr>
          <w:b w:val="1"/>
          <w:bCs w:val="1"/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Temperature: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Indoor temperature display in Celsius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C) or Fahrenheit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3070225</wp:posOffset>
            </wp:positionH>
            <wp:positionV relativeFrom="line">
              <wp:posOffset>40005</wp:posOffset>
            </wp:positionV>
            <wp:extent cx="221615" cy="190500"/>
            <wp:effectExtent l="0" t="0" r="0" b="0"/>
            <wp:wrapNone/>
            <wp:docPr id="1073741890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0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rtl w:val="0"/>
          <w:lang w:val="sv-SE"/>
          <w14:textFill>
            <w14:solidFill>
              <w14:srgbClr w14:val="1F1F1F"/>
            </w14:solidFill>
          </w14:textFill>
        </w:rPr>
        <w:t>Smart Backlight: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Touching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the top button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[       ]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activates the backlight for 5 seconds.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Auto Night Light: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Optional feature where the backlight automatically light up slightly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from the night time 8 p.m. to the next day 7 a.m.</w:t>
      </w:r>
    </w:p>
    <w:p>
      <w:pPr>
        <w:pStyle w:val="Normal.0"/>
        <w:numPr>
          <w:ilvl w:val="0"/>
          <w:numId w:val="2"/>
        </w:numPr>
        <w:bidi w:val="0"/>
        <w:spacing w:after="120"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Low Battery Indicator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891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1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Alerts when battery voltage drops below 4.5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V.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92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2. Button Layout</w:t>
      </w:r>
    </w:p>
    <w:p>
      <w:pPr>
        <w:pStyle w:val="Normal.0"/>
        <w:spacing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The clock operates using three distinct buttons: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72721" cy="168911"/>
            <wp:effectExtent l="0" t="0" r="0" b="0"/>
            <wp:docPr id="1073741893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3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1" cy="1689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(Gear Icon): Enter settings and confirm selections.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894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4" name="图片 6" descr="图片 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(Plus Icon): Increase digits and toggle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temperature unit functions.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895" name="officeArt object" descr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5" name="图片 7" descr="图片 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(Minus Icon): Decrease digits and toggle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Date-Month format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12/24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(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Hour Format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 Icon)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Toggle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12/24 hour format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18745" cy="168910"/>
            <wp:effectExtent l="0" t="0" r="0" b="0"/>
            <wp:docPr id="1073741896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6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68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(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DCF Signal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 Icon)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Turn on/off the Radio controlled function.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403225</wp:posOffset>
            </wp:positionH>
            <wp:positionV relativeFrom="line">
              <wp:posOffset>20954</wp:posOffset>
            </wp:positionV>
            <wp:extent cx="221615" cy="190500"/>
            <wp:effectExtent l="0" t="0" r="0" b="0"/>
            <wp:wrapNone/>
            <wp:docPr id="1073741897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7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    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(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Backlight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 Icon)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Light up the backlight and turn ON/OFF auto night light function.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shd w:val="nil" w:color="auto" w:fill="auto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98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3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3. Quick Start &amp; Basic Operation</w:t>
      </w:r>
    </w:p>
    <w:p>
      <w:pPr>
        <w:pStyle w:val="Normal.0"/>
        <w:spacing w:line="360" w:lineRule="exact"/>
        <w:jc w:val="both"/>
        <w:rPr>
          <w:shd w:val="nil" w:color="auto" w:fill="auto"/>
        </w:rPr>
      </w:pPr>
      <w:r>
        <w:rPr>
          <w:b w:val="1"/>
          <w:bCs w:val="1"/>
          <w:shd w:val="nil" w:color="auto" w:fill="auto"/>
          <w:rtl w:val="0"/>
          <w:lang w:val="en-US"/>
        </w:rPr>
        <w:t xml:space="preserve">Power On: </w:t>
      </w:r>
      <w:r>
        <w:rPr>
          <w:shd w:val="nil" w:color="auto" w:fill="auto"/>
          <w:rtl w:val="0"/>
          <w:lang w:val="en-US"/>
        </w:rPr>
        <w:t>Upon inserting batteries, the screen will light up for approximately 2 seconds.</w:t>
      </w:r>
    </w:p>
    <w:p>
      <w:pPr>
        <w:pStyle w:val="Normal.0"/>
        <w:numPr>
          <w:ilvl w:val="0"/>
          <w:numId w:val="6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Default Time: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12:00 (24-hour format).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>Default Date: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January 1st, 2026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b w:val="1"/>
          <w:bCs w:val="1"/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Default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radio controlled function is on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Quick Toggles (Normal Mode):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Switch 12/24 Hour Format: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Press the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12/24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button to toggle between 12-hour and 24-hour time formats. In 12-hour mode, the AM/PM symbol will appear.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Switch Temperature Unit: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 Press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the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899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99" name="图片 12" descr="图片 1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button to toggle between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Celsius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C) and Fahrenheit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Switch Date-Month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 Format: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Press and hold the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00" name="officeArt object" descr="图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0" name="图片 13" descr="图片 13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 xml:space="preserve"> button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for 3 seconds to toggle the date display between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Month/Date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and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Da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te/Month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8"/>
        </w:numPr>
        <w:bidi w:val="0"/>
        <w:spacing w:after="120"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3060700</wp:posOffset>
            </wp:positionH>
            <wp:positionV relativeFrom="line">
              <wp:posOffset>30480</wp:posOffset>
            </wp:positionV>
            <wp:extent cx="221615" cy="190500"/>
            <wp:effectExtent l="0" t="0" r="0" b="0"/>
            <wp:wrapNone/>
            <wp:docPr id="1073741901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1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Auto Night Light: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Touch and hold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the top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button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for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3 seconds to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turn ON/OFF auto night light function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02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4. Time &amp; Date Settings</w:t>
      </w:r>
    </w:p>
    <w:p>
      <w:pPr>
        <w:pStyle w:val="Normal.0"/>
        <w:spacing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How to Enter Setup Mode:</w:t>
      </w:r>
    </w:p>
    <w:p>
      <w:pPr>
        <w:pStyle w:val="Normal.0"/>
        <w:numPr>
          <w:ilvl w:val="0"/>
          <w:numId w:val="30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In normal display mode, press and hold the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903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3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button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for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3 seconds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to enter settings.</w:t>
      </w:r>
    </w:p>
    <w:p>
      <w:pPr>
        <w:pStyle w:val="Normal.0"/>
        <w:numPr>
          <w:ilvl w:val="0"/>
          <w:numId w:val="10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Press the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04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4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or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05" name="officeArt object" descr="图片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5" name="图片 15" descr="图片 15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buttons to adjust the flashing digits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12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Note: Press and hold the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06" name="officeArt object" descr="图片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6" name="图片 16" descr="图片 1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or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07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7" name="图片 17" descr="图片 1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buttons to adjust digits quickly.</w:t>
      </w:r>
    </w:p>
    <w:p>
      <w:pPr>
        <w:pStyle w:val="Normal.0"/>
        <w:numPr>
          <w:ilvl w:val="0"/>
          <w:numId w:val="31"/>
        </w:numPr>
        <w:bidi w:val="0"/>
        <w:spacing w:after="120" w:line="360" w:lineRule="exact"/>
        <w:ind w:right="0"/>
        <w:jc w:val="both"/>
        <w:rPr>
          <w:rtl w:val="0"/>
          <w:lang w:val="en-US"/>
        </w:rPr>
      </w:pP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Press the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908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08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button to confirm your selection and move to the next step.</w:t>
      </w:r>
    </w:p>
    <w:p>
      <w:pPr>
        <w:pStyle w:val="Normal.0"/>
        <w:spacing w:before="240" w:line="360" w:lineRule="exact"/>
        <w:jc w:val="both"/>
      </w:pPr>
      <w:r>
        <w:rPr>
          <w:b w:val="1"/>
          <w:bCs w:val="1"/>
          <w:rtl w:val="0"/>
          <w:lang w:val="en-US"/>
        </w:rPr>
        <w:t>Setting Sequence:</w:t>
      </w:r>
      <w:r>
        <w:rPr>
          <w:rtl w:val="0"/>
          <w:lang w:val="en-US"/>
        </w:rPr>
        <w:t>The setting menu follows this specific order:</w:t>
      </w:r>
    </w:p>
    <w:p>
      <w:pPr>
        <w:pStyle w:val="Normal.0"/>
        <w:numPr>
          <w:ilvl w:val="0"/>
          <w:numId w:val="32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Year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(20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Month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Da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te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Time Zone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Hour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Minute</w:t>
      </w:r>
    </w:p>
    <w:p>
      <w:pPr>
        <w:pStyle w:val="Normal.0"/>
        <w:numPr>
          <w:ilvl w:val="0"/>
          <w:numId w:val="15"/>
        </w:numPr>
        <w:bidi w:val="0"/>
        <w:spacing w:after="120" w:line="360" w:lineRule="exact"/>
        <w:ind w:right="0"/>
        <w:jc w:val="both"/>
        <w:rPr>
          <w:rtl w:val="0"/>
          <w:lang w:val="es-ES_tradnl"/>
        </w:rPr>
      </w:pPr>
      <w:r>
        <w:rPr>
          <w:b w:val="1"/>
          <w:bCs w:val="1"/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Exit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Important Notes:</w:t>
      </w:r>
    </w:p>
    <w:p>
      <w:pPr>
        <w:pStyle w:val="Normal.0"/>
        <w:numPr>
          <w:ilvl w:val="0"/>
          <w:numId w:val="17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Seconds: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Changing the hour does not reset the seconds; however, changing the minute </w:t>
      </w:r>
      <w:r>
        <w:rPr>
          <w:i w:val="1"/>
          <w:i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will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reset the seconds to zero.</w:t>
      </w:r>
    </w:p>
    <w:p>
      <w:pPr>
        <w:pStyle w:val="Normal.0"/>
        <w:numPr>
          <w:ilvl w:val="0"/>
          <w:numId w:val="17"/>
        </w:numPr>
        <w:bidi w:val="0"/>
        <w:spacing w:after="120"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Timeout: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If no button is pressed for 15 seconds, the clock will automatically save and exit the setting mode.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09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</w:pP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5. Automatic Night Light Function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86912" behindDoc="0" locked="0" layoutInCell="1" allowOverlap="1">
            <wp:simplePos x="0" y="0"/>
            <wp:positionH relativeFrom="column">
              <wp:posOffset>2870200</wp:posOffset>
            </wp:positionH>
            <wp:positionV relativeFrom="line">
              <wp:posOffset>30480</wp:posOffset>
            </wp:positionV>
            <wp:extent cx="221615" cy="190500"/>
            <wp:effectExtent l="0" t="0" r="0" b="0"/>
            <wp:wrapNone/>
            <wp:docPr id="1073741910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0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3308350</wp:posOffset>
            </wp:positionH>
            <wp:positionV relativeFrom="line">
              <wp:posOffset>449580</wp:posOffset>
            </wp:positionV>
            <wp:extent cx="221615" cy="190500"/>
            <wp:effectExtent l="0" t="0" r="0" b="0"/>
            <wp:wrapNone/>
            <wp:docPr id="1073741911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1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Turn ON/OFF: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Touch and hold the top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 xml:space="preserve"> button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for 3 seconds to enable or disable the Automatic Night Light.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88960" behindDoc="0" locked="0" layoutInCell="1" allowOverlap="1">
            <wp:simplePos x="0" y="0"/>
            <wp:positionH relativeFrom="column">
              <wp:posOffset>2498725</wp:posOffset>
            </wp:positionH>
            <wp:positionV relativeFrom="line">
              <wp:posOffset>220979</wp:posOffset>
            </wp:positionV>
            <wp:extent cx="221615" cy="190500"/>
            <wp:effectExtent l="0" t="0" r="0" b="0"/>
            <wp:wrapNone/>
            <wp:docPr id="1073741912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2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Indicator: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When enabled, the light bulb symbol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</w:t>
      </w:r>
      <w:r>
        <w:rPr>
          <w:rtl w:val="0"/>
          <w:lang w:val="en-US"/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appears on the display.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Operation: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When the light symbol       is appear, the backlight automatically light up slightly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from the night time 8 p.m. to the next day 7 a.m.</w:t>
      </w:r>
    </w:p>
    <w:p>
      <w:pPr>
        <w:pStyle w:val="heading 3"/>
        <w:widowControl w:val="1"/>
        <w:spacing w:line="360" w:lineRule="exact"/>
        <w:jc w:val="both"/>
        <w:rPr>
          <w:sz w:val="16"/>
          <w:szCs w:val="16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13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drawing xmlns:a="http://schemas.openxmlformats.org/drawingml/2006/main">
          <wp:anchor distT="0" distB="0" distL="0" distR="0" simplePos="0" relativeHeight="251689984" behindDoc="0" locked="0" layoutInCell="1" allowOverlap="1">
            <wp:simplePos x="0" y="0"/>
            <wp:positionH relativeFrom="page">
              <wp:posOffset>3319462</wp:posOffset>
            </wp:positionH>
            <wp:positionV relativeFrom="line">
              <wp:posOffset>513079</wp:posOffset>
            </wp:positionV>
            <wp:extent cx="204471" cy="290830"/>
            <wp:effectExtent l="0" t="0" r="0" b="0"/>
            <wp:wrapNone/>
            <wp:docPr id="1073741914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4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1" cy="2908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heading 3"/>
        <w:widowControl w:val="1"/>
        <w:numPr>
          <w:ilvl w:val="0"/>
          <w:numId w:val="33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Radio controlled function</w:t>
      </w:r>
      <w:r>
        <w:rPr>
          <w:sz w:val="22"/>
          <w:szCs w:val="22"/>
          <w:rtl w:val="0"/>
        </w:rPr>
        <w:t xml:space="preserve"> </w:t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</w:rPr>
      </w:pPr>
      <w:r>
        <w:rPr>
          <w:rFonts w:ascii="Times New Roman" w:cs="Times New Roman" w:hAnsi="Times New Roman" w:eastAsia="Times New Roman"/>
          <w:b w:val="1"/>
          <w:bCs w:val="1"/>
          <w:sz w:val="22"/>
          <w:szCs w:val="22"/>
        </w:rPr>
        <w:drawing xmlns:a="http://schemas.openxmlformats.org/drawingml/2006/main">
          <wp:anchor distT="0" distB="0" distL="0" distR="0" simplePos="0" relativeHeight="251691008" behindDoc="0" locked="0" layoutInCell="1" allowOverlap="1">
            <wp:simplePos x="0" y="0"/>
            <wp:positionH relativeFrom="column">
              <wp:posOffset>3971290</wp:posOffset>
            </wp:positionH>
            <wp:positionV relativeFrom="line">
              <wp:posOffset>363853</wp:posOffset>
            </wp:positionV>
            <wp:extent cx="151765" cy="215900"/>
            <wp:effectExtent l="0" t="0" r="0" b="0"/>
            <wp:wrapNone/>
            <wp:docPr id="1073741915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5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sz w:val="22"/>
          <w:szCs w:val="22"/>
          <w:rtl w:val="0"/>
          <w:lang w:val="en-US"/>
        </w:rPr>
        <w:t>1)</w:t>
      </w:r>
      <w:r>
        <w:rPr>
          <w:b w:val="0"/>
          <w:bCs w:val="0"/>
          <w:sz w:val="22"/>
          <w:szCs w:val="22"/>
          <w:rtl w:val="0"/>
          <w:lang w:val="en-US"/>
        </w:rPr>
        <w:t xml:space="preserve"> Automatically enter RCC reception mode after power-on.</w:t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>2)</w:t>
      </w:r>
      <w:r>
        <w:rPr>
          <w:b w:val="0"/>
          <w:bCs w:val="0"/>
          <w:sz w:val="22"/>
          <w:szCs w:val="22"/>
          <w:rtl w:val="0"/>
          <w:lang w:val="en-US"/>
        </w:rPr>
        <w:t xml:space="preserve"> Manually trigger RCC reception by long pressing the </w:t>
      </w:r>
      <w:r>
        <w:rPr>
          <w:b w:val="1"/>
          <w:bCs w:val="1"/>
          <w:sz w:val="22"/>
          <w:szCs w:val="22"/>
          <w:rtl w:val="0"/>
          <w:lang w:val="en-US"/>
        </w:rPr>
        <w:t xml:space="preserve">[    ] </w:t>
      </w:r>
      <w:r>
        <w:rPr>
          <w:b w:val="0"/>
          <w:bCs w:val="0"/>
          <w:sz w:val="22"/>
          <w:szCs w:val="22"/>
          <w:rtl w:val="0"/>
          <w:lang w:val="en-US"/>
        </w:rPr>
        <w:t>button</w:t>
      </w:r>
      <w:r>
        <w:rPr>
          <w:b w:val="1"/>
          <w:bCs w:val="1"/>
          <w:sz w:val="22"/>
          <w:szCs w:val="22"/>
          <w:rtl w:val="0"/>
          <w:lang w:val="en-US"/>
        </w:rPr>
        <w:t xml:space="preserve"> </w:t>
      </w:r>
      <w:r>
        <w:rPr>
          <w:b w:val="0"/>
          <w:bCs w:val="0"/>
          <w:sz w:val="22"/>
          <w:szCs w:val="22"/>
          <w:rtl w:val="0"/>
          <w:lang w:val="en-US"/>
        </w:rPr>
        <w:t>for 2 seconds in the normal time display</w:t>
      </w:r>
      <w:r>
        <w:rPr>
          <w:b w:val="0"/>
          <w:bCs w:val="0"/>
          <w:sz w:val="22"/>
          <w:szCs w:val="22"/>
          <w:rtl w:val="0"/>
        </w:rPr>
        <w:t>.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en-US"/>
        </w:rPr>
      </w:pP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The RCC reception time is up to 7 minutes at most</w:t>
      </w: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b w:val="1"/>
          <w:bCs w:val="1"/>
          <w:rtl w:val="0"/>
          <w:lang w:val="en-US"/>
        </w:rPr>
      </w:pPr>
      <w:r>
        <w:rPr>
          <w:b w:val="1"/>
          <w:bCs w:val="1"/>
          <w:rtl w:val="0"/>
          <w:lang w:val="en-US"/>
        </w:rPr>
        <w:t>RCC Reception Icon Indications:</w:t>
      </w:r>
    </w:p>
    <w:p>
      <w:pPr>
        <w:pStyle w:val="Normal.0"/>
      </w:pPr>
      <w:r>
        <w:rPr>
          <w:rtl w:val="0"/>
        </w:rPr>
        <w:t xml:space="preserve"> 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When no signal is detected: The tower icon blinks.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Upon successful signal synchronization: The tower icon stays steady on, and the curved antenna icon blinks.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drawing xmlns:a="http://schemas.openxmlformats.org/drawingml/2006/main">
          <wp:anchor distT="0" distB="0" distL="0" distR="0" simplePos="0" relativeHeight="251692032" behindDoc="0" locked="0" layoutInCell="1" allowOverlap="1">
            <wp:simplePos x="0" y="0"/>
            <wp:positionH relativeFrom="column">
              <wp:posOffset>3695065</wp:posOffset>
            </wp:positionH>
            <wp:positionV relativeFrom="line">
              <wp:posOffset>67310</wp:posOffset>
            </wp:positionV>
            <wp:extent cx="151765" cy="215900"/>
            <wp:effectExtent l="0" t="0" r="0" b="0"/>
            <wp:wrapNone/>
            <wp:docPr id="1073741916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6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 xml:space="preserve">After full successful reception: The complete RCC icon    </w:t>
      </w:r>
      <w:r>
        <w:rPr>
          <w:rtl w:val="0"/>
        </w:rPr>
        <w:t xml:space="preserve"> </w:t>
      </w:r>
      <w:r>
        <w:rPr>
          <w:rtl w:val="0"/>
          <w:lang w:val="en-US"/>
        </w:rPr>
        <w:t xml:space="preserve"> stays steady on.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When DST signal is received: The "DST" icon appears on the LCD screen.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en-US"/>
        </w:rPr>
      </w:pPr>
      <w:r>
        <w:rPr>
          <w:rtl w:val="0"/>
          <w:lang w:val="en-US"/>
        </w:rPr>
        <w:t>If time is manually reset while the RCC icon is steadily displayed, both the RCC icon and DST icon will disappear.</w:t>
      </w:r>
    </w:p>
    <w:p>
      <w:pPr>
        <w:pStyle w:val="Normal.0"/>
      </w:pPr>
      <w:r>
        <w:drawing xmlns:a="http://schemas.openxmlformats.org/drawingml/2006/main">
          <wp:anchor distT="0" distB="0" distL="0" distR="0" simplePos="0" relativeHeight="251693056" behindDoc="0" locked="0" layoutInCell="1" allowOverlap="1">
            <wp:simplePos x="0" y="0"/>
            <wp:positionH relativeFrom="column">
              <wp:posOffset>3247390</wp:posOffset>
            </wp:positionH>
            <wp:positionV relativeFrom="line">
              <wp:posOffset>76200</wp:posOffset>
            </wp:positionV>
            <wp:extent cx="151765" cy="215900"/>
            <wp:effectExtent l="0" t="0" r="0" b="0"/>
            <wp:wrapNone/>
            <wp:docPr id="1073741917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7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drawing xmlns:a="http://schemas.openxmlformats.org/drawingml/2006/main"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546100</wp:posOffset>
            </wp:positionH>
            <wp:positionV relativeFrom="line">
              <wp:posOffset>306070</wp:posOffset>
            </wp:positionV>
            <wp:extent cx="221615" cy="190500"/>
            <wp:effectExtent l="0" t="0" r="0" b="0"/>
            <wp:wrapNone/>
            <wp:docPr id="1073741918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18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  <w:lang w:val="en-US"/>
        </w:rPr>
        <w:t xml:space="preserve">During RCC reception process, long press the </w:t>
      </w:r>
      <w:r>
        <w:rPr>
          <w:b w:val="1"/>
          <w:bCs w:val="1"/>
          <w:rtl w:val="0"/>
          <w:lang w:val="en-US"/>
        </w:rPr>
        <w:t>[      ]</w:t>
      </w:r>
      <w:r>
        <w:rPr>
          <w:rtl w:val="0"/>
          <w:lang w:val="en-US"/>
        </w:rPr>
        <w:t xml:space="preserve"> button for 2 seconds to exit RCC reception mode; pressing other buttons individually will not trigger any functions (except the top</w:t>
      </w:r>
      <w:r>
        <w:rPr>
          <w:b w:val="1"/>
          <w:bCs w:val="1"/>
          <w:rtl w:val="0"/>
          <w:lang w:val="en-US"/>
        </w:rPr>
        <w:t xml:space="preserve"> [      ] </w:t>
      </w:r>
      <w:r>
        <w:rPr>
          <w:rtl w:val="0"/>
          <w:lang w:val="en-US"/>
        </w:rPr>
        <w:t>button</w:t>
      </w:r>
      <w:r>
        <w:rPr>
          <w:rtl w:val="0"/>
        </w:rPr>
        <w:t>).</w:t>
      </w:r>
    </w:p>
    <w:p>
      <w:pPr>
        <w:pStyle w:val="heading 3"/>
        <w:widowControl w:val="1"/>
        <w:spacing w:line="360" w:lineRule="exact"/>
        <w:jc w:val="both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19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widowControl w:val="1"/>
        <w:spacing w:line="360" w:lineRule="exact"/>
        <w:jc w:val="both"/>
      </w:pPr>
      <w:r>
        <w:rPr>
          <w:rtl w:val="0"/>
          <w:lang w:val="en-US"/>
        </w:rPr>
        <w:t>7. Battery Information</w:t>
      </w:r>
    </w:p>
    <w:p>
      <w:pPr>
        <w:pStyle w:val="Normal.0"/>
        <w:numPr>
          <w:ilvl w:val="0"/>
          <w:numId w:val="25"/>
        </w:numPr>
        <w:bidi w:val="0"/>
        <w:spacing w:line="360" w:lineRule="exact"/>
        <w:ind w:right="0"/>
        <w:jc w:val="left"/>
        <w:rPr>
          <w:outline w:val="0"/>
          <w:color w:val="1f1f1f"/>
          <w:sz w:val="21"/>
          <w:szCs w:val="21"/>
          <w:rtl w:val="0"/>
          <w:lang w:val="en-US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Power on by two ways: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 one is 4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×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AA(DC1.5V) battery (Not included) and the other one is USB-Type C cable (Not Included).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:lang w:val="en-US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Low Battery Warning: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When the battery voltage drops below 4.5V, the low battery symbol 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920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0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will flash on the display.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:lang w:val="en-US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Action Required: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Please replace the batteries immediately when this symbol appears to ensure proper function.</w:t>
      </w: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heading 2"/>
        <w:spacing w:line="360" w:lineRule="exact"/>
        <w:jc w:val="center"/>
      </w:pPr>
      <w:r>
        <w:rPr>
          <w:rtl w:val="0"/>
          <w:lang w:val="en-US"/>
        </w:rPr>
        <w:t>DH8</w:t>
      </w:r>
      <w:r>
        <w:rPr>
          <w:rtl w:val="0"/>
          <w:lang w:val="en-US"/>
        </w:rPr>
        <w:t xml:space="preserve"> </w:t>
      </w:r>
      <w:r>
        <w:rPr>
          <w:rtl w:val="0"/>
          <w:lang w:val="de-DE"/>
        </w:rPr>
        <w:t>Bedienungsanleitung</w:t>
      </w:r>
    </w:p>
    <w:p>
      <w:pPr>
        <w:pStyle w:val="heading 3"/>
        <w:spacing w:before="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1. Produktmerkmale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Zeitanzeige: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Zeigt Stunden und Minuten im 12- oder 24-Stunden-Format an.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Kalender: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Zeigt Monat,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Datum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und Jahr an (Kalenderbereich: 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Temperatur: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Anzeige der Raumtemperatur in Celsius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C) oder Fahrenheit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95104" behindDoc="0" locked="0" layoutInCell="1" allowOverlap="1">
            <wp:simplePos x="0" y="0"/>
            <wp:positionH relativeFrom="page">
              <wp:posOffset>6026784</wp:posOffset>
            </wp:positionH>
            <wp:positionV relativeFrom="line">
              <wp:posOffset>248285</wp:posOffset>
            </wp:positionV>
            <wp:extent cx="221615" cy="190500"/>
            <wp:effectExtent l="0" t="0" r="0" b="0"/>
            <wp:wrapNone/>
            <wp:docPr id="1073741921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1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Intelligente Hintergrundbeleuchtung: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Durch Ber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hren der oberen Taste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[       ]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wird die Hintergrundbeleuchtung f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r 5 Sekunden aktiviert.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Automatisches Nachtlicht: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Optionale Funktion, bei der die Hintergrundbeleuchtung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von 20:00 Uhr abends bis 7:00 Uhr morgens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automatisch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leicht aufleuchtet.</w:t>
      </w:r>
    </w:p>
    <w:p>
      <w:pPr>
        <w:pStyle w:val="Normal.0"/>
        <w:numPr>
          <w:ilvl w:val="0"/>
          <w:numId w:val="2"/>
        </w:numPr>
        <w:bidi w:val="0"/>
        <w:spacing w:after="120"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Anzeige f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r niedrigen Batteriestand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922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2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 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Warnt, wenn die Batteriespannung unter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4,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 V f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llt.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23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2. Tastenanordnung</w:t>
      </w:r>
    </w:p>
    <w:p>
      <w:pPr>
        <w:pStyle w:val="Normal.0"/>
        <w:spacing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Die Uhr wird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ber drei verschiedene Tasten bedient: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2721" cy="168911"/>
            <wp:effectExtent l="0" t="0" r="0" b="0"/>
            <wp:docPr id="1073741924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4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1" cy="1689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(Zahnrad-Symbol): Zum Aufrufen der Einstellungen und Best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tigen von Auswahlen.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25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5" name="图片 6" descr="图片 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(Plus-Symbol): Erh</w:t>
      </w:r>
      <w:r>
        <w:rPr>
          <w:outline w:val="0"/>
          <w:color w:val="1f1f1f"/>
          <w:u w:color="1f1f1f"/>
          <w:rtl w:val="0"/>
          <w:lang w:val="sv-SE"/>
          <w14:textFill>
            <w14:solidFill>
              <w14:srgbClr w14:val="1F1F1F"/>
            </w14:solidFill>
          </w14:textFill>
        </w:rPr>
        <w:t>ö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ht die Ziffern und schaltet 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>die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Temperatureinheiten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um.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26" name="officeArt object" descr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6" name="图片 7" descr="图片 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(Minus-Symbol): Verringert die Ziffern und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wechselt das Datums- und Monatsformat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12/24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(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Stundenformat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-Symbol)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Umschalten zwischen 12- und 24-Stunden-Format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18745" cy="168910"/>
            <wp:effectExtent l="0" t="0" r="0" b="0"/>
            <wp:docPr id="1073741927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7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68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(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DCF-Signal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-Symbol)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Schalten Sie die Funkuhrfunktion ein/aus.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696128" behindDoc="0" locked="0" layoutInCell="1" allowOverlap="1">
            <wp:simplePos x="0" y="0"/>
            <wp:positionH relativeFrom="column">
              <wp:posOffset>403225</wp:posOffset>
            </wp:positionH>
            <wp:positionV relativeFrom="line">
              <wp:posOffset>20954</wp:posOffset>
            </wp:positionV>
            <wp:extent cx="221615" cy="190500"/>
            <wp:effectExtent l="0" t="0" r="0" b="0"/>
            <wp:wrapNone/>
            <wp:docPr id="1073741928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28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   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(Symbol f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r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Hintergrundbeleuchtung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Schaltet die Hintergrundbeleuchtung ein und aktiviert bzw. deaktiviert die automatische Nachtlichtfunktion.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shd w:val="nil" w:color="auto" w:fill="auto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29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>3. Schnellstart und grundlegende Bedienung</w:t>
      </w:r>
    </w:p>
    <w:p>
      <w:pPr>
        <w:pStyle w:val="Normal.0"/>
        <w:spacing w:line="360" w:lineRule="exact"/>
        <w:jc w:val="both"/>
        <w:rPr>
          <w:shd w:val="nil" w:color="auto" w:fill="auto"/>
        </w:rPr>
      </w:pPr>
      <w:r>
        <w:rPr>
          <w:b w:val="1"/>
          <w:bCs w:val="1"/>
          <w:shd w:val="nil" w:color="auto" w:fill="auto"/>
          <w:rtl w:val="0"/>
          <w:lang w:val="de-DE"/>
        </w:rPr>
        <w:t xml:space="preserve">Einschalten: </w:t>
      </w:r>
      <w:r>
        <w:rPr>
          <w:shd w:val="nil" w:color="auto" w:fill="auto"/>
          <w:rtl w:val="0"/>
          <w:lang w:val="de-DE"/>
        </w:rPr>
        <w:t>Nach dem Einlegen der Batterien leuchtet das Display etwa 2 Sekunden lang auf.</w:t>
      </w:r>
    </w:p>
    <w:p>
      <w:pPr>
        <w:pStyle w:val="Normal.0"/>
        <w:numPr>
          <w:ilvl w:val="0"/>
          <w:numId w:val="6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Standardzeit: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 12:00 (24-Stunden-Format).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>Standarddatum: 1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. Januar 2026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Die funkgesteuerte Funktion ist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standardm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>äß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da-DK"/>
          <w14:textFill>
            <w14:solidFill>
              <w14:srgbClr w14:val="1F1F1F"/>
            </w14:solidFill>
          </w14:textFill>
        </w:rPr>
        <w:t xml:space="preserve">ig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aktiviert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>Schnellumschaltung (Normalmodus):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Umschalten zwischen 12- und 24-Stunden-Format: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Dr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cken Sie die Taste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12/24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]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>, um zwischen dem 12- und dem 24-Stunden-Format umzuschalten. Im 12-Stunden-Modus wird das AM/PM-Symbol angezeigt.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Temperatur-Einheit umschalten: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Dr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cken Sie die Taste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30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0" name="图片 12" descr="图片 1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</w:t>
      </w:r>
      <w:r>
        <w:rPr>
          <w:outline w:val="0"/>
          <w:color w:val="1f1f1f"/>
          <w:u w:color="1f1f1f"/>
          <w:shd w:val="nil" w:color="auto" w:fill="auto"/>
          <w:rtl w:val="0"/>
          <w:lang w:val="de-DE"/>
          <w14:textFill>
            <w14:solidFill>
              <w14:srgbClr w14:val="1F1F1F"/>
            </w14:solidFill>
          </w14:textFill>
        </w:rPr>
        <w:t xml:space="preserve">, um zwischen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Celsius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C) und Fahrenheit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F)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umzuschalten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Datums- und Monatsformat umschalten: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Halten Sie die Taste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31" name="officeArt object" descr="图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1" name="图片 13" descr="图片 13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3 Sekunden lang </w:t>
      </w:r>
      <w:r>
        <w:rPr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>gedr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ckt, um die Datumsanzeige zwischen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„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Monat/Datum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“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und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„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Datum/Monat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“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umzuschalten.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97152" behindDoc="0" locked="0" layoutInCell="1" allowOverlap="1">
            <wp:simplePos x="0" y="0"/>
            <wp:positionH relativeFrom="page">
              <wp:posOffset>5773420</wp:posOffset>
            </wp:positionH>
            <wp:positionV relativeFrom="line">
              <wp:posOffset>238760</wp:posOffset>
            </wp:positionV>
            <wp:extent cx="221615" cy="190500"/>
            <wp:effectExtent l="0" t="0" r="0" b="0"/>
            <wp:wrapNone/>
            <wp:docPr id="1073741932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2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8"/>
        </w:numPr>
        <w:bidi w:val="0"/>
        <w:spacing w:after="120"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Automatisches Nachtlicht: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Ber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hren und halten Sie die obere Taste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3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Sekunden lang,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um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die automatische Nachtlichtfunktion ein- bzw. auszuschalten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33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4. Zeit- und Datumseinstellungen</w:t>
      </w:r>
    </w:p>
    <w:p>
      <w:pPr>
        <w:pStyle w:val="Normal.0"/>
        <w:spacing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So rufen Sie den Einstellungsmodus auf:</w:t>
      </w:r>
    </w:p>
    <w:p>
      <w:pPr>
        <w:pStyle w:val="Normal.0"/>
        <w:numPr>
          <w:ilvl w:val="0"/>
          <w:numId w:val="34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Halten Sie im normalen Anzeigemodus die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Taste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934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4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] 3 Sekunden </w:t>
      </w:r>
      <w:r>
        <w:rPr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>lang gedr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ckt, um die Einstellungen aufzurufen.</w:t>
      </w:r>
    </w:p>
    <w:p>
      <w:pPr>
        <w:pStyle w:val="Normal.0"/>
        <w:numPr>
          <w:ilvl w:val="0"/>
          <w:numId w:val="10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cken Sie die Tasten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35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5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oder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36" name="officeArt object" descr="图片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6" name="图片 15" descr="图片 15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],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um die blinkenden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Ziffern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 anzupassen.</w:t>
      </w:r>
    </w:p>
    <w:p>
      <w:pPr>
        <w:pStyle w:val="Normal.0"/>
        <w:numPr>
          <w:ilvl w:val="0"/>
          <w:numId w:val="12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Hinweis: Halten Sie die Tasten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37" name="officeArt object" descr="图片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7" name="图片 16" descr="图片 1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oder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38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8" name="图片 17" descr="图片 1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>gedr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ckt, um die Ziffern schnell anzupassen.</w:t>
      </w:r>
    </w:p>
    <w:p>
      <w:pPr>
        <w:pStyle w:val="Normal.0"/>
        <w:numPr>
          <w:ilvl w:val="0"/>
          <w:numId w:val="35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cken Sie die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Taste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939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39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],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um Ihre Auswahl zu best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tigen und zum n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chsten Schritt zu gelangen.</w:t>
      </w:r>
    </w:p>
    <w:p>
      <w:pPr>
        <w:pStyle w:val="Normal.0"/>
        <w:spacing w:before="240" w:line="360" w:lineRule="exact"/>
        <w:jc w:val="both"/>
      </w:pPr>
      <w:r>
        <w:rPr>
          <w:b w:val="1"/>
          <w:bCs w:val="1"/>
          <w:rtl w:val="0"/>
          <w:lang w:val="de-DE"/>
        </w:rPr>
        <w:t xml:space="preserve">Einstellungsreihenfolge: </w:t>
      </w:r>
      <w:r>
        <w:rPr>
          <w:rtl w:val="0"/>
          <w:lang w:val="de-DE"/>
        </w:rPr>
        <w:t>Das Einstellungsmen</w:t>
      </w:r>
      <w:r>
        <w:rPr>
          <w:rtl w:val="0"/>
        </w:rPr>
        <w:t xml:space="preserve">ü </w:t>
      </w:r>
      <w:r>
        <w:rPr>
          <w:rtl w:val="0"/>
          <w:lang w:val="de-DE"/>
        </w:rPr>
        <w:t>folgt dieser bestimmten Reihenfolge:</w:t>
      </w:r>
    </w:p>
    <w:p>
      <w:pPr>
        <w:pStyle w:val="Normal.0"/>
        <w:numPr>
          <w:ilvl w:val="0"/>
          <w:numId w:val="36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Jahr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Monat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Datum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Zeitzone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Stunde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Minute</w:t>
      </w:r>
    </w:p>
    <w:p>
      <w:pPr>
        <w:pStyle w:val="Normal.0"/>
        <w:numPr>
          <w:ilvl w:val="0"/>
          <w:numId w:val="15"/>
        </w:numPr>
        <w:bidi w:val="0"/>
        <w:spacing w:after="120" w:line="360" w:lineRule="exact"/>
        <w:ind w:right="0"/>
        <w:jc w:val="both"/>
        <w:rPr>
          <w:rtl w:val="0"/>
          <w:lang w:val="nl-NL"/>
        </w:rPr>
      </w:pPr>
      <w:r>
        <w:rPr>
          <w:b w:val="1"/>
          <w:bCs w:val="1"/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>Beenden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Wichtige Hinweise:</w:t>
      </w:r>
    </w:p>
    <w:p>
      <w:pPr>
        <w:pStyle w:val="Normal.0"/>
        <w:numPr>
          <w:ilvl w:val="0"/>
          <w:numId w:val="17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Sekunden: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Durch das </w:t>
      </w:r>
      <w:r>
        <w:rPr>
          <w:outline w:val="0"/>
          <w:color w:val="1f1f1f"/>
          <w:u w:color="1f1f1f"/>
          <w:rtl w:val="0"/>
          <w:lang w:val="sv-SE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ndern der Stunde werden die Sekunden nicht zur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ckgesetzt; durch das </w:t>
      </w:r>
      <w:r>
        <w:rPr>
          <w:outline w:val="0"/>
          <w:color w:val="1f1f1f"/>
          <w:u w:color="1f1f1f"/>
          <w:rtl w:val="0"/>
          <w:lang w:val="sv-SE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ndern der Minute </w:t>
      </w:r>
      <w:r>
        <w:rPr>
          <w:i w:val="1"/>
          <w:i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werden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die Sekunden jedoch auf Null zur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ckgesetzt.</w:t>
      </w:r>
    </w:p>
    <w:p>
      <w:pPr>
        <w:pStyle w:val="Normal.0"/>
        <w:numPr>
          <w:ilvl w:val="0"/>
          <w:numId w:val="17"/>
        </w:numPr>
        <w:bidi w:val="0"/>
        <w:spacing w:after="120"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Zeitlimit: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Wenn 15 Sekunden lang keine Taste gedr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ckt wird, speichert die Uhr die Einstellungen automatisch und verl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sst den Einstellungsmodus.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40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</w:pP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5. Automatische Nachtlichtfunktion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98176" behindDoc="0" locked="0" layoutInCell="1" allowOverlap="1">
            <wp:simplePos x="0" y="0"/>
            <wp:positionH relativeFrom="page">
              <wp:posOffset>4333557</wp:posOffset>
            </wp:positionH>
            <wp:positionV relativeFrom="line">
              <wp:posOffset>304800</wp:posOffset>
            </wp:positionV>
            <wp:extent cx="221615" cy="190500"/>
            <wp:effectExtent l="0" t="0" r="0" b="0"/>
            <wp:wrapNone/>
            <wp:docPr id="1073741941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1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Ein-/Ausschalten: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Halten Sie die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obere </w:t>
      </w:r>
      <w:r>
        <w:rPr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 xml:space="preserve">Taste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3 Sekunden lang </w:t>
      </w:r>
      <w:r>
        <w:rPr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>gedr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ckt, um das automatische Nachtlicht zu aktivieren oder zu deaktivieren.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699200" behindDoc="0" locked="0" layoutInCell="1" allowOverlap="1">
            <wp:simplePos x="0" y="0"/>
            <wp:positionH relativeFrom="page">
              <wp:posOffset>4872990</wp:posOffset>
            </wp:positionH>
            <wp:positionV relativeFrom="line">
              <wp:posOffset>220980</wp:posOffset>
            </wp:positionV>
            <wp:extent cx="221615" cy="190500"/>
            <wp:effectExtent l="0" t="0" r="0" b="0"/>
            <wp:wrapNone/>
            <wp:docPr id="1073741942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2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Anzeige: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Bei Aktivierung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erscheint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das Gl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hbirnensymbol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  auf dem Display.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00224" behindDoc="0" locked="0" layoutInCell="1" allowOverlap="1">
            <wp:simplePos x="0" y="0"/>
            <wp:positionH relativeFrom="page">
              <wp:posOffset>4333557</wp:posOffset>
            </wp:positionH>
            <wp:positionV relativeFrom="line">
              <wp:posOffset>264160</wp:posOffset>
            </wp:positionV>
            <wp:extent cx="221615" cy="190500"/>
            <wp:effectExtent l="0" t="0" r="0" b="0"/>
            <wp:wrapNone/>
            <wp:docPr id="1073741943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3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Funktionsweise: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Wenn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das Lichtsymbol       angezeigt wird, leuchtet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 die Hintergrundbeleuchtung automatisch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von 20:00 Uhr abends bis 7:00 Uhr morgens am n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chsten Tag leicht auf.</w:t>
      </w:r>
    </w:p>
    <w:p>
      <w:pPr>
        <w:pStyle w:val="heading 3"/>
        <w:widowControl w:val="1"/>
        <w:spacing w:line="360" w:lineRule="exact"/>
        <w:jc w:val="both"/>
        <w:rPr>
          <w:sz w:val="16"/>
          <w:szCs w:val="16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44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widowControl w:val="1"/>
        <w:numPr>
          <w:ilvl w:val="0"/>
          <w:numId w:val="37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Funksteuerungsfunktion</w:t>
      </w:r>
      <w:r>
        <w:rPr>
          <w:lang w:val="en-US"/>
        </w:rPr>
        <w:drawing xmlns:a="http://schemas.openxmlformats.org/drawingml/2006/main">
          <wp:anchor distT="0" distB="0" distL="0" distR="0" simplePos="0" relativeHeight="251701248" behindDoc="0" locked="0" layoutInCell="1" allowOverlap="1">
            <wp:simplePos x="0" y="0"/>
            <wp:positionH relativeFrom="page">
              <wp:posOffset>3263264</wp:posOffset>
            </wp:positionH>
            <wp:positionV relativeFrom="line">
              <wp:posOffset>0</wp:posOffset>
            </wp:positionV>
            <wp:extent cx="204471" cy="290830"/>
            <wp:effectExtent l="0" t="0" r="0" b="0"/>
            <wp:wrapNone/>
            <wp:docPr id="1073741945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5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1" cy="2908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  <w:szCs w:val="22"/>
          <w:rtl w:val="0"/>
        </w:rPr>
        <w:t xml:space="preserve"> </w:t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1) </w:t>
      </w:r>
      <w:r>
        <w:rPr>
          <w:b w:val="0"/>
          <w:bCs w:val="0"/>
          <w:sz w:val="22"/>
          <w:szCs w:val="22"/>
          <w:rtl w:val="0"/>
          <w:lang w:val="de-DE"/>
        </w:rPr>
        <w:t>Nach dem Einschalten wird automatisch der RCC-Empfangsmodus aktiviert.</w:t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2) </w:t>
      </w:r>
      <w:r>
        <w:rPr>
          <w:b w:val="0"/>
          <w:bCs w:val="0"/>
          <w:sz w:val="22"/>
          <w:szCs w:val="22"/>
          <w:rtl w:val="0"/>
          <w:lang w:val="de-DE"/>
        </w:rPr>
        <w:t>Manuelles Ausl</w:t>
      </w:r>
      <w:r>
        <w:rPr>
          <w:b w:val="0"/>
          <w:bCs w:val="0"/>
          <w:sz w:val="22"/>
          <w:szCs w:val="22"/>
          <w:rtl w:val="0"/>
          <w:lang w:val="sv-SE"/>
        </w:rPr>
        <w:t>ö</w:t>
      </w:r>
      <w:r>
        <w:rPr>
          <w:b w:val="0"/>
          <w:bCs w:val="0"/>
          <w:sz w:val="22"/>
          <w:szCs w:val="22"/>
          <w:rtl w:val="0"/>
          <w:lang w:val="de-DE"/>
        </w:rPr>
        <w:t>sen des RCC-Empfangs durch 2 Sekunden langes Dr</w:t>
      </w:r>
      <w:r>
        <w:rPr>
          <w:b w:val="0"/>
          <w:bCs w:val="0"/>
          <w:sz w:val="22"/>
          <w:szCs w:val="22"/>
          <w:rtl w:val="0"/>
        </w:rPr>
        <w:t>ü</w:t>
      </w:r>
      <w:r>
        <w:rPr>
          <w:b w:val="0"/>
          <w:bCs w:val="0"/>
          <w:sz w:val="22"/>
          <w:szCs w:val="22"/>
          <w:rtl w:val="0"/>
          <w:lang w:val="de-DE"/>
        </w:rPr>
        <w:t xml:space="preserve">cken der </w:t>
      </w:r>
      <w:r>
        <w:rPr>
          <w:b w:val="0"/>
          <w:bCs w:val="0"/>
          <w:sz w:val="22"/>
          <w:szCs w:val="22"/>
          <w:rtl w:val="0"/>
          <w:lang w:val="en-US"/>
        </w:rPr>
        <w:t>Taste</w:t>
      </w:r>
      <w:r>
        <w:rPr>
          <w:rFonts w:ascii="Times New Roman" w:cs="Times New Roman" w:hAnsi="Times New Roman" w:eastAsia="Times New Roman"/>
          <w:b w:val="0"/>
          <w:bCs w:val="0"/>
          <w:sz w:val="22"/>
          <w:szCs w:val="22"/>
          <w:lang w:val="en-US"/>
        </w:rPr>
        <w:drawing xmlns:a="http://schemas.openxmlformats.org/drawingml/2006/main">
          <wp:anchor distT="0" distB="0" distL="0" distR="0" simplePos="0" relativeHeight="251702272" behindDoc="0" locked="0" layoutInCell="1" allowOverlap="1">
            <wp:simplePos x="0" y="0"/>
            <wp:positionH relativeFrom="page">
              <wp:posOffset>1217930</wp:posOffset>
            </wp:positionH>
            <wp:positionV relativeFrom="line">
              <wp:posOffset>257174</wp:posOffset>
            </wp:positionV>
            <wp:extent cx="151765" cy="215900"/>
            <wp:effectExtent l="0" t="0" r="0" b="0"/>
            <wp:wrapNone/>
            <wp:docPr id="1073741946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6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sz w:val="22"/>
          <w:szCs w:val="22"/>
          <w:rtl w:val="0"/>
          <w:lang w:val="en-US"/>
        </w:rPr>
        <w:t xml:space="preserve"> [    ] </w:t>
      </w:r>
      <w:r>
        <w:rPr>
          <w:b w:val="0"/>
          <w:bCs w:val="0"/>
          <w:sz w:val="22"/>
          <w:szCs w:val="22"/>
          <w:rtl w:val="0"/>
          <w:lang w:val="en-US"/>
        </w:rPr>
        <w:t>in der normalen Zeitanzeige</w:t>
      </w:r>
      <w:r>
        <w:rPr>
          <w:b w:val="0"/>
          <w:bCs w:val="0"/>
          <w:sz w:val="22"/>
          <w:szCs w:val="22"/>
          <w:rtl w:val="0"/>
        </w:rPr>
        <w:t>.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de-DE"/>
        </w:rPr>
      </w:pP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de-DE"/>
          <w14:textFill>
            <w14:solidFill>
              <w14:srgbClr w14:val="000000"/>
            </w14:solidFill>
          </w14:textFill>
        </w:rPr>
        <w:t>Die RCC-Empfangszeit betr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ä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de-DE"/>
          <w14:textFill>
            <w14:solidFill>
              <w14:srgbClr w14:val="000000"/>
            </w14:solidFill>
          </w14:textFill>
        </w:rPr>
        <w:t>gt maximal 7 Minuten</w:t>
      </w: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b w:val="1"/>
          <w:bCs w:val="1"/>
          <w:rtl w:val="0"/>
          <w:lang w:val="de-DE"/>
        </w:rPr>
      </w:pPr>
      <w:r>
        <w:rPr>
          <w:b w:val="1"/>
          <w:bCs w:val="1"/>
          <w:rtl w:val="0"/>
          <w:lang w:val="de-DE"/>
        </w:rPr>
        <w:t>Anzeigen des RCC-Empfangssymbols:</w:t>
      </w:r>
    </w:p>
    <w:p>
      <w:pPr>
        <w:pStyle w:val="Normal.0"/>
      </w:pPr>
      <w:r>
        <w:rPr>
          <w:rtl w:val="0"/>
        </w:rPr>
        <w:t xml:space="preserve"> 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de-DE"/>
        </w:rPr>
      </w:pPr>
      <w:r>
        <w:rPr>
          <w:rtl w:val="0"/>
          <w:lang w:val="de-DE"/>
        </w:rPr>
        <w:t>Wenn kein Signal erkannt wird: Das Turmsymbol blinkt.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de-DE"/>
        </w:rPr>
      </w:pPr>
      <w:r>
        <w:rPr>
          <w:rtl w:val="0"/>
          <w:lang w:val="de-DE"/>
        </w:rPr>
        <w:t>Bei erfolgreicher Signalsynchronisation: Das Turmsymbol leuchtet dauerhaft, und das Symbol mit der gebogenen Antenne blinkt.</w:t>
      </w:r>
      <w:r>
        <w:drawing xmlns:a="http://schemas.openxmlformats.org/drawingml/2006/main">
          <wp:anchor distT="0" distB="0" distL="0" distR="0" simplePos="0" relativeHeight="251703296" behindDoc="0" locked="0" layoutInCell="1" allowOverlap="1">
            <wp:simplePos x="0" y="0"/>
            <wp:positionH relativeFrom="page">
              <wp:posOffset>5655945</wp:posOffset>
            </wp:positionH>
            <wp:positionV relativeFrom="line">
              <wp:posOffset>240029</wp:posOffset>
            </wp:positionV>
            <wp:extent cx="151765" cy="215900"/>
            <wp:effectExtent l="0" t="0" r="0" b="0"/>
            <wp:wrapNone/>
            <wp:docPr id="1073741947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7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de-DE"/>
        </w:rPr>
      </w:pPr>
      <w:r>
        <w:rPr>
          <w:rtl w:val="0"/>
          <w:lang w:val="de-DE"/>
        </w:rPr>
        <w:t>Nach vollst</w:t>
      </w:r>
      <w:r>
        <w:rPr>
          <w:rtl w:val="0"/>
        </w:rPr>
        <w:t>ä</w:t>
      </w:r>
      <w:r>
        <w:rPr>
          <w:rtl w:val="0"/>
          <w:lang w:val="de-DE"/>
        </w:rPr>
        <w:t>ndig erfolgreichem Empfang: Das vollst</w:t>
      </w:r>
      <w:r>
        <w:rPr>
          <w:rtl w:val="0"/>
        </w:rPr>
        <w:t>ä</w:t>
      </w:r>
      <w:r>
        <w:rPr>
          <w:rtl w:val="0"/>
          <w:lang w:val="de-DE"/>
        </w:rPr>
        <w:t>ndige RCC-Symbol</w:t>
      </w:r>
      <w:r>
        <w:rPr>
          <w:rtl w:val="0"/>
          <w:lang w:val="en-US"/>
        </w:rPr>
        <w:t xml:space="preserve">    </w:t>
      </w:r>
      <w:r>
        <w:rPr>
          <w:rtl w:val="0"/>
          <w:lang w:val="de-DE"/>
        </w:rPr>
        <w:t xml:space="preserve">  leuchtet dauerhaft.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de-DE"/>
        </w:rPr>
      </w:pPr>
      <w:r>
        <w:rPr>
          <w:rtl w:val="0"/>
          <w:lang w:val="de-DE"/>
        </w:rPr>
        <w:t xml:space="preserve">Wenn ein DST-Signal empfangen wird: Das </w:t>
      </w:r>
      <w:r>
        <w:rPr>
          <w:rtl w:val="0"/>
        </w:rPr>
        <w:t>„</w:t>
      </w:r>
      <w:r>
        <w:rPr>
          <w:rtl w:val="0"/>
          <w:lang w:val="de-DE"/>
        </w:rPr>
        <w:t>DST</w:t>
      </w:r>
      <w:r>
        <w:rPr>
          <w:rFonts w:ascii="Arial Unicode MS" w:hAnsi="Arial Unicode MS" w:hint="default"/>
          <w:rtl w:val="1"/>
          <w:lang w:val="ar-SA" w:bidi="ar-SA"/>
        </w:rPr>
        <w:t>“</w:t>
      </w:r>
      <w:r>
        <w:rPr>
          <w:rtl w:val="0"/>
          <w:lang w:val="de-DE"/>
        </w:rPr>
        <w:t>-Symbol erscheint auf dem LCD-Bildschirm.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de-DE"/>
        </w:rPr>
      </w:pPr>
      <w:r>
        <w:rPr>
          <w:rtl w:val="0"/>
          <w:lang w:val="de-DE"/>
        </w:rPr>
        <w:t>Wird die Uhrzeit manuell zur</w:t>
      </w:r>
      <w:r>
        <w:rPr>
          <w:rtl w:val="0"/>
        </w:rPr>
        <w:t>ü</w:t>
      </w:r>
      <w:r>
        <w:rPr>
          <w:rtl w:val="0"/>
          <w:lang w:val="de-DE"/>
        </w:rPr>
        <w:t>ckgestellt, w</w:t>
      </w:r>
      <w:r>
        <w:rPr>
          <w:rtl w:val="0"/>
        </w:rPr>
        <w:t>ä</w:t>
      </w:r>
      <w:r>
        <w:rPr>
          <w:rtl w:val="0"/>
          <w:lang w:val="de-DE"/>
        </w:rPr>
        <w:t>hrend das RCC-Symbol dauerhaft angezeigt wird, verschwinden sowohl das RCC-Symbol als auch das DST-Symbol.</w:t>
      </w:r>
      <w:r>
        <w:drawing xmlns:a="http://schemas.openxmlformats.org/drawingml/2006/main">
          <wp:anchor distT="0" distB="0" distL="0" distR="0" simplePos="0" relativeHeight="251704320" behindDoc="0" locked="0" layoutInCell="1" allowOverlap="1">
            <wp:simplePos x="0" y="0"/>
            <wp:positionH relativeFrom="page">
              <wp:posOffset>5116830</wp:posOffset>
            </wp:positionH>
            <wp:positionV relativeFrom="line">
              <wp:posOffset>228599</wp:posOffset>
            </wp:positionV>
            <wp:extent cx="151765" cy="215900"/>
            <wp:effectExtent l="0" t="0" r="0" b="0"/>
            <wp:wrapNone/>
            <wp:docPr id="1073741948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8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Dr</w:t>
      </w:r>
      <w:r>
        <w:rPr>
          <w:rtl w:val="0"/>
        </w:rPr>
        <w:t>ü</w:t>
      </w:r>
      <w:r>
        <w:rPr>
          <w:rtl w:val="0"/>
          <w:lang w:val="de-DE"/>
        </w:rPr>
        <w:t>cken Sie w</w:t>
      </w:r>
      <w:r>
        <w:rPr>
          <w:rtl w:val="0"/>
        </w:rPr>
        <w:t>ä</w:t>
      </w:r>
      <w:r>
        <w:rPr>
          <w:rtl w:val="0"/>
          <w:lang w:val="de-DE"/>
        </w:rPr>
        <w:t xml:space="preserve">hrend des RCC-Empfangsvorgangs </w:t>
      </w:r>
      <w:r>
        <w:rPr>
          <w:rtl w:val="0"/>
          <w:lang w:val="en-US"/>
        </w:rPr>
        <w:t xml:space="preserve">die Taste </w:t>
      </w:r>
      <w:r>
        <w:rPr>
          <w:b w:val="1"/>
          <w:bCs w:val="1"/>
          <w:rtl w:val="0"/>
          <w:lang w:val="en-US"/>
        </w:rPr>
        <w:t>[       ]</w:t>
      </w:r>
      <w:r>
        <w:rPr>
          <w:rtl w:val="0"/>
          <w:lang w:val="de-DE"/>
        </w:rPr>
        <w:t xml:space="preserve"> 2 Sekunden lang, um</w:t>
      </w:r>
      <w:r>
        <w:drawing xmlns:a="http://schemas.openxmlformats.org/drawingml/2006/main">
          <wp:anchor distT="0" distB="0" distL="0" distR="0" simplePos="0" relativeHeight="251705344" behindDoc="0" locked="0" layoutInCell="1" allowOverlap="1">
            <wp:simplePos x="0" y="0"/>
            <wp:positionH relativeFrom="page">
              <wp:posOffset>3658235</wp:posOffset>
            </wp:positionH>
            <wp:positionV relativeFrom="line">
              <wp:posOffset>270510</wp:posOffset>
            </wp:positionV>
            <wp:extent cx="221615" cy="190500"/>
            <wp:effectExtent l="0" t="0" r="0" b="0"/>
            <wp:wrapNone/>
            <wp:docPr id="1073741949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49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  <w:lang w:val="de-DE"/>
        </w:rPr>
        <w:t xml:space="preserve"> den RCC-Empfangsmodus zu verlassen; das Dr</w:t>
      </w:r>
      <w:r>
        <w:rPr>
          <w:rtl w:val="0"/>
        </w:rPr>
        <w:t>ü</w:t>
      </w:r>
      <w:r>
        <w:rPr>
          <w:rtl w:val="0"/>
          <w:lang w:val="de-DE"/>
        </w:rPr>
        <w:t>cken anderer Tasten l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 xml:space="preserve">st keine Funktionen aus (mit Ausnahme der obersten </w:t>
      </w:r>
      <w:r>
        <w:rPr>
          <w:rtl w:val="0"/>
          <w:lang w:val="en-US"/>
        </w:rPr>
        <w:t>Taste</w:t>
      </w:r>
      <w:r>
        <w:rPr>
          <w:b w:val="1"/>
          <w:bCs w:val="1"/>
          <w:rtl w:val="0"/>
          <w:lang w:val="en-US"/>
        </w:rPr>
        <w:t xml:space="preserve"> [      ]</w:t>
      </w:r>
      <w:r>
        <w:rPr>
          <w:rtl w:val="0"/>
        </w:rPr>
        <w:t>).</w:t>
      </w:r>
    </w:p>
    <w:p>
      <w:pPr>
        <w:pStyle w:val="heading 3"/>
        <w:widowControl w:val="1"/>
        <w:spacing w:line="360" w:lineRule="exact"/>
        <w:jc w:val="both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50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4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widowControl w:val="1"/>
        <w:spacing w:line="360" w:lineRule="exact"/>
        <w:jc w:val="both"/>
      </w:pPr>
      <w:r>
        <w:rPr>
          <w:rtl w:val="0"/>
          <w:lang w:val="en-US"/>
        </w:rPr>
        <w:t>7</w:t>
      </w:r>
      <w:r>
        <w:rPr>
          <w:rtl w:val="0"/>
          <w:lang w:val="de-DE"/>
        </w:rPr>
        <w:t>. Informationen zur Batterie</w:t>
      </w:r>
    </w:p>
    <w:p>
      <w:pPr>
        <w:pStyle w:val="Normal.0"/>
        <w:numPr>
          <w:ilvl w:val="0"/>
          <w:numId w:val="25"/>
        </w:numPr>
        <w:bidi w:val="0"/>
        <w:spacing w:line="360" w:lineRule="exact"/>
        <w:ind w:right="0"/>
        <w:jc w:val="left"/>
        <w:rPr>
          <w:outline w:val="0"/>
          <w:color w:val="1f1f1f"/>
          <w:sz w:val="21"/>
          <w:szCs w:val="21"/>
          <w:rtl w:val="0"/>
          <w:lang w:val="en-US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Es gibt zwei M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ö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glichkeiten zum Einschalten: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zum einen mit 4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×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AA-Batterien (DC 1,5 V) (nicht im Lieferumfang enthalten) und zum anderen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ü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ber ein USB-Typ-C-Kabel (nicht im Lieferumfang enthalten).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:lang w:val="de-DE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Warnung bei niedrigem Batteriestand: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Wenn die Batteriespannung unter 4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,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 V f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ä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llt, blinkt das Symbol f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ü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r niedrigen Batteriestand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auf dem Display.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951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1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:lang w:val="de-DE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Erforderliche Ma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ß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nahme: 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Bitte tauschen Sie die Batterien sofort aus, wenn dieses Symbol erscheint, um die ordnungsgem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äß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e Funktion sicherzustellen.</w:t>
      </w: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heading 2"/>
        <w:spacing w:line="360" w:lineRule="exact"/>
        <w:jc w:val="center"/>
      </w:pPr>
      <w:r>
        <w:rPr>
          <w:rtl w:val="0"/>
        </w:rPr>
        <w:t>Instrukcja obs</w:t>
      </w:r>
      <w:r>
        <w:rPr>
          <w:rtl w:val="0"/>
        </w:rPr>
        <w:t>ł</w:t>
      </w:r>
      <w:r>
        <w:rPr>
          <w:rtl w:val="0"/>
        </w:rPr>
        <w:t xml:space="preserve">ugi </w:t>
      </w:r>
      <w:r>
        <w:rPr>
          <w:rtl w:val="0"/>
          <w:lang w:val="en-US"/>
        </w:rPr>
        <w:t>DH8</w:t>
      </w:r>
    </w:p>
    <w:p>
      <w:pPr>
        <w:pStyle w:val="heading 3"/>
        <w:spacing w:before="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1. Cechy produktu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Wy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wietlanie czasu: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wietla godziny i minuty z opcjami formatu 12- lub 24-godzinnego.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Kalendarz: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wietla miesi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ą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c,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dat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 rok (zakres kalendarza: 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it-IT"/>
        </w:rPr>
      </w:pPr>
      <w:r>
        <w:rPr>
          <w:b w:val="1"/>
          <w:bCs w:val="1"/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 xml:space="preserve">Temperatura: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wietlanie temperatury w pomieszczeniu w stopniach Celsjusza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C) lub Fahrenheita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06368" behindDoc="0" locked="0" layoutInCell="1" allowOverlap="1">
            <wp:simplePos x="0" y="0"/>
            <wp:positionH relativeFrom="page">
              <wp:posOffset>5193664</wp:posOffset>
            </wp:positionH>
            <wp:positionV relativeFrom="line">
              <wp:posOffset>238125</wp:posOffset>
            </wp:positionV>
            <wp:extent cx="221615" cy="190500"/>
            <wp:effectExtent l="0" t="0" r="0" b="0"/>
            <wp:wrapNone/>
            <wp:docPr id="1073741952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2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Inteligentne pod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wietlenie: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Naci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ni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cie g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ó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rnego przycisku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[      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cza pod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wietlenie na 5 sekund.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Automatyczne o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wietlenie nocne: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Opcjonalna funkcja, dzi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ki kt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ó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rej pod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wietlenie automatycznie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rozja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nia si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nieznacznie od godziny 20:00 do 7:00 rano nast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pnego dnia.</w:t>
      </w:r>
    </w:p>
    <w:p>
      <w:pPr>
        <w:pStyle w:val="Normal.0"/>
        <w:numPr>
          <w:ilvl w:val="0"/>
          <w:numId w:val="2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Wska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ź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nik niskiego poziomu na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adowania baterii </w:t>
      </w:r>
      <w: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953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3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 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Ostrzega, gdy napi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cie baterii spadnie poni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ż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ej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4,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 V.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54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2. Uk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ad przycisk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ó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</w:t>
      </w:r>
    </w:p>
    <w:p>
      <w:pPr>
        <w:pStyle w:val="Normal.0"/>
        <w:spacing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Zegar obs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uguje si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za pomoc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ą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trzech oddzielnych przycisk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ó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w: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2721" cy="168911"/>
            <wp:effectExtent l="0" t="0" r="0" b="0"/>
            <wp:docPr id="1073741955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5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1" cy="1689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(ikona ko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 z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batego): Wej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cie do ustawie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ń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i potwierdzanie wybor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ó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w.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56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6" name="图片 6" descr="图片 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(ikona plusa): Zwi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kszanie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warto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ci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cyfr i prze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czanie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jednostek temperatury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57" name="officeArt object" descr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7" name="图片 7" descr="图片 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(ikona minus): Zmniejsza warto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ci cyfr i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prze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cza format daty i miesi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12/24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(ikona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formatu godzin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Prze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czanie mi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dzy formatem 12-godzinnym a 24-godzinnym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18745" cy="168910"/>
            <wp:effectExtent l="0" t="0" r="0" b="0"/>
            <wp:docPr id="1073741958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8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68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(Ikona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sygna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u DCF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W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czanie/wy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czanie funkcji sterowania radiowego.</w:t>
      </w:r>
      <w:r>
        <w:rPr>
          <w:outline w:val="0"/>
          <w:color w:val="1f1f1f"/>
          <w:u w:color="1f1f1f"/>
          <w:shd w:val="nil" w:color="auto" w:fill="auto"/>
          <w:lang w:val="en-US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07392" behindDoc="0" locked="0" layoutInCell="1" allowOverlap="1">
            <wp:simplePos x="0" y="0"/>
            <wp:positionH relativeFrom="page">
              <wp:posOffset>1368425</wp:posOffset>
            </wp:positionH>
            <wp:positionV relativeFrom="line">
              <wp:posOffset>335914</wp:posOffset>
            </wp:positionV>
            <wp:extent cx="221615" cy="190500"/>
            <wp:effectExtent l="0" t="0" r="0" b="0"/>
            <wp:wrapNone/>
            <wp:docPr id="1073741959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59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 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(Ikona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pod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wietlenia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)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W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cza pod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wietlenie oraz w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cza/wy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cza funkcj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automatycznego o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wietlenia nocnego.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shd w:val="nil" w:color="auto" w:fill="auto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60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3. Szybki start i podstawowa obs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uga</w:t>
      </w:r>
    </w:p>
    <w:p>
      <w:pPr>
        <w:pStyle w:val="Normal.0"/>
        <w:spacing w:line="360" w:lineRule="exact"/>
        <w:jc w:val="both"/>
        <w:rPr>
          <w:shd w:val="nil" w:color="auto" w:fill="auto"/>
        </w:rPr>
      </w:pPr>
      <w:r>
        <w:rPr>
          <w:b w:val="1"/>
          <w:bCs w:val="1"/>
          <w:shd w:val="nil" w:color="auto" w:fill="auto"/>
          <w:rtl w:val="0"/>
          <w:lang w:val="de-DE"/>
        </w:rPr>
        <w:t>W</w:t>
      </w:r>
      <w:r>
        <w:rPr>
          <w:b w:val="1"/>
          <w:bCs w:val="1"/>
          <w:shd w:val="nil" w:color="auto" w:fill="auto"/>
          <w:rtl w:val="0"/>
        </w:rPr>
        <w:t>łą</w:t>
      </w:r>
      <w:r>
        <w:rPr>
          <w:b w:val="1"/>
          <w:bCs w:val="1"/>
          <w:shd w:val="nil" w:color="auto" w:fill="auto"/>
          <w:rtl w:val="0"/>
        </w:rPr>
        <w:t xml:space="preserve">czanie zasilania: </w:t>
      </w:r>
      <w:r>
        <w:rPr>
          <w:shd w:val="nil" w:color="auto" w:fill="auto"/>
          <w:rtl w:val="0"/>
        </w:rPr>
        <w:t>Po w</w:t>
      </w:r>
      <w:r>
        <w:rPr>
          <w:shd w:val="nil" w:color="auto" w:fill="auto"/>
          <w:rtl w:val="0"/>
        </w:rPr>
        <w:t>ł</w:t>
      </w:r>
      <w:r>
        <w:rPr>
          <w:shd w:val="nil" w:color="auto" w:fill="auto"/>
          <w:rtl w:val="0"/>
        </w:rPr>
        <w:t>o</w:t>
      </w:r>
      <w:r>
        <w:rPr>
          <w:shd w:val="nil" w:color="auto" w:fill="auto"/>
          <w:rtl w:val="0"/>
        </w:rPr>
        <w:t>ż</w:t>
      </w:r>
      <w:r>
        <w:rPr>
          <w:shd w:val="nil" w:color="auto" w:fill="auto"/>
          <w:rtl w:val="0"/>
        </w:rPr>
        <w:t>eniu baterii ekran za</w:t>
      </w:r>
      <w:r>
        <w:rPr>
          <w:shd w:val="nil" w:color="auto" w:fill="auto"/>
          <w:rtl w:val="0"/>
        </w:rPr>
        <w:t>ś</w:t>
      </w:r>
      <w:r>
        <w:rPr>
          <w:shd w:val="nil" w:color="auto" w:fill="auto"/>
          <w:rtl w:val="0"/>
        </w:rPr>
        <w:t>wieci si</w:t>
      </w:r>
      <w:r>
        <w:rPr>
          <w:shd w:val="nil" w:color="auto" w:fill="auto"/>
          <w:rtl w:val="0"/>
        </w:rPr>
        <w:t xml:space="preserve">ę </w:t>
      </w:r>
      <w:r>
        <w:rPr>
          <w:shd w:val="nil" w:color="auto" w:fill="auto"/>
          <w:rtl w:val="0"/>
        </w:rPr>
        <w:t>na oko</w:t>
      </w:r>
      <w:r>
        <w:rPr>
          <w:shd w:val="nil" w:color="auto" w:fill="auto"/>
          <w:rtl w:val="0"/>
        </w:rPr>
        <w:t>ł</w:t>
      </w:r>
      <w:r>
        <w:rPr>
          <w:shd w:val="nil" w:color="auto" w:fill="auto"/>
          <w:rtl w:val="0"/>
        </w:rPr>
        <w:t>o 2 sekundy.</w:t>
      </w:r>
    </w:p>
    <w:p>
      <w:pPr>
        <w:pStyle w:val="Normal.0"/>
        <w:numPr>
          <w:ilvl w:val="0"/>
          <w:numId w:val="6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Czas domy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lny: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12:00 (format 24-godzinny).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Domy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lna data: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 1 stycznia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2026 r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b w:val="1"/>
          <w:bCs w:val="1"/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Domy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lnie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funkcja sterowania radiowego jest w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czona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Szybkie prze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czanie (tryb normalny):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Prze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czanie formatu 12/24-godzinnego: </w:t>
      </w:r>
      <w:r>
        <w:rPr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Naci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nij przycisk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12/24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],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aby prze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cza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si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mi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dzy formatem 12-godzinnym a 24-godzinnym. W trybie 12-godzinnym pojawi si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symbol AM/PM.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Prze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czanie jednostek temperatury: </w:t>
      </w:r>
      <w:r>
        <w:rPr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Naci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nij przycisk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61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1" name="图片 12" descr="图片 1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, aby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prze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cza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si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mi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dzy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stopniami Celsjusza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C) a stopniami Fahrenheita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Zmiana formatu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daty (miesi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ą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c-dzie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ń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)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: </w:t>
      </w: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Naci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nij i przytrzymaj przycisk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62" name="officeArt object" descr="图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2" name="图片 13" descr="图片 13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przez 3 sekundy,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aby prze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czy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wietlanie daty mi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dzy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formatem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„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miesi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ą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c/dzie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ń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”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„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dzie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ń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/miesi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ą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”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08416" behindDoc="0" locked="0" layoutInCell="1" allowOverlap="1">
            <wp:simplePos x="0" y="0"/>
            <wp:positionH relativeFrom="page">
              <wp:posOffset>6093142</wp:posOffset>
            </wp:positionH>
            <wp:positionV relativeFrom="line">
              <wp:posOffset>228600</wp:posOffset>
            </wp:positionV>
            <wp:extent cx="221615" cy="190500"/>
            <wp:effectExtent l="0" t="0" r="0" b="0"/>
            <wp:wrapNone/>
            <wp:docPr id="1073741963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3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8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Automatyczne pod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wietlenie nocne: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Dotknij i przytrzymaj g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ó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rny przycisk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przez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3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sekundy,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aby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w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czy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lub wy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czy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funkcj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automatycznego pod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wietlenia nocnego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64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2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4. Ustawienia godziny i daty</w:t>
      </w:r>
    </w:p>
    <w:p>
      <w:pPr>
        <w:pStyle w:val="Normal.0"/>
        <w:spacing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Jak przej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ść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do trybu ustawie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ń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:</w:t>
      </w:r>
    </w:p>
    <w:p>
      <w:pPr>
        <w:pStyle w:val="Normal.0"/>
        <w:numPr>
          <w:ilvl w:val="0"/>
          <w:numId w:val="38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 normalnym trybie wy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wietlania naci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nij i przytrzymaj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przycisk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965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5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przez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3 sekundy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, aby przej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ść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do ustawie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ń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10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Naci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nij przycisk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66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6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lub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67" name="officeArt object" descr="图片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7" name="图片 15" descr="图片 15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aby dostosowa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migaj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ą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ce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cyfry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1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Uwaga: Naci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nij i przytrzymaj przyciski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68" name="officeArt object" descr="图片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8" name="图片 16" descr="图片 1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lub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69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69" name="图片 17" descr="图片 1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aby szybko dostosowa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cyfry.</w:t>
      </w:r>
    </w:p>
    <w:p>
      <w:pPr>
        <w:pStyle w:val="Normal.0"/>
        <w:numPr>
          <w:ilvl w:val="0"/>
          <w:numId w:val="39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Naci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nij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przycisk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970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0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aby potwierdzi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wyb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ó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r i przej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ść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do nast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pnego kroku.</w:t>
      </w:r>
    </w:p>
    <w:p>
      <w:pPr>
        <w:pStyle w:val="Normal.0"/>
        <w:spacing w:before="240" w:line="360" w:lineRule="exact"/>
        <w:jc w:val="both"/>
      </w:pPr>
      <w:r>
        <w:rPr>
          <w:b w:val="1"/>
          <w:bCs w:val="1"/>
          <w:rtl w:val="0"/>
        </w:rPr>
        <w:t>Kolejno</w:t>
      </w:r>
      <w:r>
        <w:rPr>
          <w:b w:val="1"/>
          <w:bCs w:val="1"/>
          <w:rtl w:val="0"/>
        </w:rPr>
        <w:t xml:space="preserve">ść </w:t>
      </w:r>
      <w:r>
        <w:rPr>
          <w:b w:val="1"/>
          <w:bCs w:val="1"/>
          <w:rtl w:val="0"/>
        </w:rPr>
        <w:t>ustawie</w:t>
      </w:r>
      <w:r>
        <w:rPr>
          <w:b w:val="1"/>
          <w:bCs w:val="1"/>
          <w:rtl w:val="0"/>
        </w:rPr>
        <w:t>ń</w:t>
      </w:r>
      <w:r>
        <w:rPr>
          <w:b w:val="1"/>
          <w:bCs w:val="1"/>
          <w:rtl w:val="0"/>
        </w:rPr>
        <w:t xml:space="preserve">: </w:t>
      </w:r>
      <w:r>
        <w:rPr>
          <w:rtl w:val="0"/>
        </w:rPr>
        <w:t>Menu ustawie</w:t>
      </w:r>
      <w:r>
        <w:rPr>
          <w:rtl w:val="0"/>
        </w:rPr>
        <w:t xml:space="preserve">ń </w:t>
      </w:r>
      <w:r>
        <w:rPr>
          <w:rtl w:val="0"/>
        </w:rPr>
        <w:t>ma nast</w:t>
      </w:r>
      <w:r>
        <w:rPr>
          <w:rtl w:val="0"/>
        </w:rPr>
        <w:t>ę</w:t>
      </w:r>
      <w:r>
        <w:rPr>
          <w:rtl w:val="0"/>
        </w:rPr>
        <w:t>puj</w:t>
      </w:r>
      <w:r>
        <w:rPr>
          <w:rtl w:val="0"/>
        </w:rPr>
        <w:t>ą</w:t>
      </w:r>
      <w:r>
        <w:rPr>
          <w:rtl w:val="0"/>
        </w:rPr>
        <w:t>c</w:t>
      </w:r>
      <w:r>
        <w:rPr>
          <w:rtl w:val="0"/>
        </w:rPr>
        <w:t xml:space="preserve">ą </w:t>
      </w:r>
      <w:r>
        <w:rPr>
          <w:rtl w:val="0"/>
        </w:rPr>
        <w:t>kolejno</w:t>
      </w:r>
      <w:r>
        <w:rPr>
          <w:rtl w:val="0"/>
        </w:rPr>
        <w:t>ść</w:t>
      </w:r>
      <w:r>
        <w:rPr>
          <w:rtl w:val="0"/>
        </w:rPr>
        <w:t>:</w:t>
      </w:r>
    </w:p>
    <w:p>
      <w:pPr>
        <w:pStyle w:val="Normal.0"/>
        <w:numPr>
          <w:ilvl w:val="0"/>
          <w:numId w:val="40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Rok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Miesi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ą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Data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Strefa czasowa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Godzina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Minuta</w:t>
      </w:r>
    </w:p>
    <w:p>
      <w:pPr>
        <w:pStyle w:val="Normal.0"/>
        <w:numPr>
          <w:ilvl w:val="0"/>
          <w:numId w:val="15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Wyj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cie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Wa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ż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ne uwagi:</w:t>
      </w:r>
    </w:p>
    <w:p>
      <w:pPr>
        <w:pStyle w:val="Normal.0"/>
        <w:numPr>
          <w:ilvl w:val="0"/>
          <w:numId w:val="17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Sekundy: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Zmiana godziny nie powoduje zresetowania sekund; jednak zmiana minuty </w:t>
      </w:r>
      <w:r>
        <w:rPr>
          <w:i w:val="1"/>
          <w:i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spowoduje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zresetowanie sekund do zera.</w:t>
      </w:r>
    </w:p>
    <w:p>
      <w:pPr>
        <w:pStyle w:val="Normal.0"/>
        <w:numPr>
          <w:ilvl w:val="0"/>
          <w:numId w:val="17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Limit czasu: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Je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li przez 15 sekund nie zostanie naci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ty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ż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aden przycisk, zegar automatycznie zapisze ustawienia i wyjdzie z trybu ustawie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ń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71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3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5. Funkcja automatycznego 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wietlenia nocnego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09440" behindDoc="0" locked="0" layoutInCell="1" allowOverlap="1">
            <wp:simplePos x="0" y="0"/>
            <wp:positionH relativeFrom="page">
              <wp:posOffset>5207000</wp:posOffset>
            </wp:positionH>
            <wp:positionV relativeFrom="line">
              <wp:posOffset>304800</wp:posOffset>
            </wp:positionV>
            <wp:extent cx="221615" cy="190500"/>
            <wp:effectExtent l="0" t="0" r="0" b="0"/>
            <wp:wrapNone/>
            <wp:docPr id="1073741972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2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W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czanie/wy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czanie: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Naci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nij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i przytrzymaj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g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ó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rny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przycisk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przez 3 sekundy,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aby w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czy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lub wy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czy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automatyczne o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wietlenie nocne.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11488" behindDoc="0" locked="0" layoutInCell="1" allowOverlap="1">
            <wp:simplePos x="0" y="0"/>
            <wp:positionH relativeFrom="page">
              <wp:posOffset>3975100</wp:posOffset>
            </wp:positionH>
            <wp:positionV relativeFrom="line">
              <wp:posOffset>411480</wp:posOffset>
            </wp:positionV>
            <wp:extent cx="221615" cy="190500"/>
            <wp:effectExtent l="0" t="0" r="0" b="0"/>
            <wp:wrapNone/>
            <wp:docPr id="1073741973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3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10464" behindDoc="0" locked="0" layoutInCell="1" allowOverlap="1">
            <wp:simplePos x="0" y="0"/>
            <wp:positionH relativeFrom="page">
              <wp:posOffset>6203949</wp:posOffset>
            </wp:positionH>
            <wp:positionV relativeFrom="line">
              <wp:posOffset>220980</wp:posOffset>
            </wp:positionV>
            <wp:extent cx="221615" cy="190500"/>
            <wp:effectExtent l="0" t="0" r="0" b="0"/>
            <wp:wrapNone/>
            <wp:docPr id="1073741974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4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Wska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ź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nik: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 w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czeniu tej funkcji na wy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wietlaczu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pojawia si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symbol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ż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ar</w:t>
      </w:r>
      <w:r>
        <w:rPr>
          <w:outline w:val="0"/>
          <w:color w:val="1f1f1f"/>
          <w:u w:color="1f1f1f"/>
          <w:rtl w:val="0"/>
          <w:lang w:val="es-ES_tradnl"/>
          <w14:textFill>
            <w14:solidFill>
              <w14:srgbClr w14:val="1F1F1F"/>
            </w14:solidFill>
          </w14:textFill>
        </w:rPr>
        <w:t>ó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wki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</w:t>
      </w:r>
      <w:r>
        <w:rPr>
          <w:rtl w:val="0"/>
          <w:lang w:val="en-US"/>
        </w:rPr>
        <w:t xml:space="preserve">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Dzia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anie: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Gdy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pojawia si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symbol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ż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ar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ó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wki      ,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pod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wietlenie automatycznie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w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łą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cza si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z niewielk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ą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intensywno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ci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ą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od godziny 20:00 do godziny 7:00 nast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pnego dnia.</w:t>
      </w:r>
    </w:p>
    <w:p>
      <w:pPr>
        <w:pStyle w:val="heading 3"/>
        <w:widowControl w:val="1"/>
        <w:spacing w:line="360" w:lineRule="exact"/>
        <w:jc w:val="both"/>
        <w:rPr>
          <w:sz w:val="16"/>
          <w:szCs w:val="16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75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4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widowControl w:val="1"/>
        <w:numPr>
          <w:ilvl w:val="0"/>
          <w:numId w:val="41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Funkcja sterowania radiowego</w:t>
      </w:r>
      <w:r>
        <w:rPr>
          <w:lang w:val="en-US"/>
        </w:rPr>
        <w:drawing xmlns:a="http://schemas.openxmlformats.org/drawingml/2006/main">
          <wp:anchor distT="0" distB="0" distL="0" distR="0" simplePos="0" relativeHeight="251712512" behindDoc="0" locked="0" layoutInCell="1" allowOverlap="1">
            <wp:simplePos x="0" y="0"/>
            <wp:positionH relativeFrom="page">
              <wp:posOffset>3879848</wp:posOffset>
            </wp:positionH>
            <wp:positionV relativeFrom="line">
              <wp:posOffset>0</wp:posOffset>
            </wp:positionV>
            <wp:extent cx="204471" cy="290830"/>
            <wp:effectExtent l="0" t="0" r="0" b="0"/>
            <wp:wrapNone/>
            <wp:docPr id="1073741976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6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1" cy="2908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2"/>
          <w:szCs w:val="22"/>
          <w:rtl w:val="0"/>
        </w:rPr>
        <w:t xml:space="preserve"> </w:t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1) </w:t>
      </w:r>
      <w:r>
        <w:rPr>
          <w:b w:val="0"/>
          <w:bCs w:val="0"/>
          <w:sz w:val="22"/>
          <w:szCs w:val="22"/>
          <w:rtl w:val="0"/>
        </w:rPr>
        <w:t>Automatyczne przej</w:t>
      </w:r>
      <w:r>
        <w:rPr>
          <w:b w:val="0"/>
          <w:bCs w:val="0"/>
          <w:sz w:val="22"/>
          <w:szCs w:val="22"/>
          <w:rtl w:val="0"/>
        </w:rPr>
        <w:t>ś</w:t>
      </w:r>
      <w:r>
        <w:rPr>
          <w:b w:val="0"/>
          <w:bCs w:val="0"/>
          <w:sz w:val="22"/>
          <w:szCs w:val="22"/>
          <w:rtl w:val="0"/>
        </w:rPr>
        <w:t>cie do trybu odbioru RCC po w</w:t>
      </w:r>
      <w:r>
        <w:rPr>
          <w:b w:val="0"/>
          <w:bCs w:val="0"/>
          <w:sz w:val="22"/>
          <w:szCs w:val="22"/>
          <w:rtl w:val="0"/>
        </w:rPr>
        <w:t>łą</w:t>
      </w:r>
      <w:r>
        <w:rPr>
          <w:b w:val="0"/>
          <w:bCs w:val="0"/>
          <w:sz w:val="22"/>
          <w:szCs w:val="22"/>
          <w:rtl w:val="0"/>
        </w:rPr>
        <w:t>czeniu zasilania.</w:t>
      </w:r>
      <w:r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  <w:drawing xmlns:a="http://schemas.openxmlformats.org/drawingml/2006/main">
          <wp:anchor distT="0" distB="0" distL="0" distR="0" simplePos="0" relativeHeight="251713536" behindDoc="0" locked="0" layoutInCell="1" allowOverlap="1">
            <wp:simplePos x="0" y="0"/>
            <wp:positionH relativeFrom="page">
              <wp:posOffset>6145530</wp:posOffset>
            </wp:positionH>
            <wp:positionV relativeFrom="line">
              <wp:posOffset>353694</wp:posOffset>
            </wp:positionV>
            <wp:extent cx="151765" cy="215900"/>
            <wp:effectExtent l="0" t="0" r="0" b="0"/>
            <wp:wrapNone/>
            <wp:docPr id="1073741977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7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2) </w:t>
      </w:r>
      <w:r>
        <w:rPr>
          <w:b w:val="0"/>
          <w:bCs w:val="0"/>
          <w:sz w:val="22"/>
          <w:szCs w:val="22"/>
          <w:rtl w:val="0"/>
        </w:rPr>
        <w:t>R</w:t>
      </w:r>
      <w:r>
        <w:rPr>
          <w:b w:val="0"/>
          <w:bCs w:val="0"/>
          <w:sz w:val="22"/>
          <w:szCs w:val="22"/>
          <w:rtl w:val="0"/>
        </w:rPr>
        <w:t>ę</w:t>
      </w:r>
      <w:r>
        <w:rPr>
          <w:b w:val="0"/>
          <w:bCs w:val="0"/>
          <w:sz w:val="22"/>
          <w:szCs w:val="22"/>
          <w:rtl w:val="0"/>
        </w:rPr>
        <w:t>czne uruchomienie odbioru RCC poprzez d</w:t>
      </w:r>
      <w:r>
        <w:rPr>
          <w:b w:val="0"/>
          <w:bCs w:val="0"/>
          <w:sz w:val="22"/>
          <w:szCs w:val="22"/>
          <w:rtl w:val="0"/>
        </w:rPr>
        <w:t>ł</w:t>
      </w:r>
      <w:r>
        <w:rPr>
          <w:b w:val="0"/>
          <w:bCs w:val="0"/>
          <w:sz w:val="22"/>
          <w:szCs w:val="22"/>
          <w:rtl w:val="0"/>
        </w:rPr>
        <w:t>ugie naci</w:t>
      </w:r>
      <w:r>
        <w:rPr>
          <w:b w:val="0"/>
          <w:bCs w:val="0"/>
          <w:sz w:val="22"/>
          <w:szCs w:val="22"/>
          <w:rtl w:val="0"/>
        </w:rPr>
        <w:t>ś</w:t>
      </w:r>
      <w:r>
        <w:rPr>
          <w:b w:val="0"/>
          <w:bCs w:val="0"/>
          <w:sz w:val="22"/>
          <w:szCs w:val="22"/>
          <w:rtl w:val="0"/>
        </w:rPr>
        <w:t>ni</w:t>
      </w:r>
      <w:r>
        <w:rPr>
          <w:b w:val="0"/>
          <w:bCs w:val="0"/>
          <w:sz w:val="22"/>
          <w:szCs w:val="22"/>
          <w:rtl w:val="0"/>
        </w:rPr>
        <w:t>ę</w:t>
      </w:r>
      <w:r>
        <w:rPr>
          <w:b w:val="0"/>
          <w:bCs w:val="0"/>
          <w:sz w:val="22"/>
          <w:szCs w:val="22"/>
          <w:rtl w:val="0"/>
        </w:rPr>
        <w:t xml:space="preserve">cie </w:t>
      </w:r>
      <w:r>
        <w:rPr>
          <w:b w:val="0"/>
          <w:bCs w:val="0"/>
          <w:sz w:val="22"/>
          <w:szCs w:val="22"/>
          <w:rtl w:val="0"/>
          <w:lang w:val="en-US"/>
        </w:rPr>
        <w:t>przycisku</w:t>
      </w:r>
      <w:r>
        <w:rPr>
          <w:b w:val="1"/>
          <w:bCs w:val="1"/>
          <w:sz w:val="22"/>
          <w:szCs w:val="22"/>
          <w:rtl w:val="0"/>
          <w:lang w:val="en-US"/>
        </w:rPr>
        <w:t xml:space="preserve"> [    ] </w:t>
      </w:r>
      <w:r>
        <w:rPr>
          <w:b w:val="0"/>
          <w:bCs w:val="0"/>
          <w:sz w:val="22"/>
          <w:szCs w:val="22"/>
          <w:rtl w:val="0"/>
        </w:rPr>
        <w:t xml:space="preserve">przez 2 sekundy </w:t>
      </w:r>
      <w:r>
        <w:rPr>
          <w:b w:val="0"/>
          <w:bCs w:val="0"/>
          <w:sz w:val="22"/>
          <w:szCs w:val="22"/>
          <w:rtl w:val="0"/>
          <w:lang w:val="en-US"/>
        </w:rPr>
        <w:t>w trybie normalnego wy</w:t>
      </w:r>
      <w:r>
        <w:rPr>
          <w:b w:val="0"/>
          <w:bCs w:val="0"/>
          <w:sz w:val="22"/>
          <w:szCs w:val="22"/>
          <w:rtl w:val="0"/>
          <w:lang w:val="en-US"/>
        </w:rPr>
        <w:t>ś</w:t>
      </w:r>
      <w:r>
        <w:rPr>
          <w:b w:val="0"/>
          <w:bCs w:val="0"/>
          <w:sz w:val="22"/>
          <w:szCs w:val="22"/>
          <w:rtl w:val="0"/>
          <w:lang w:val="en-US"/>
        </w:rPr>
        <w:t>wietlania czasu</w:t>
      </w:r>
      <w:r>
        <w:rPr>
          <w:b w:val="0"/>
          <w:bCs w:val="0"/>
          <w:sz w:val="22"/>
          <w:szCs w:val="22"/>
          <w:rtl w:val="0"/>
        </w:rPr>
        <w:t>.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Czas odbioru RCC wynosi maksymalnie 7 minut</w:t>
      </w: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</w:rPr>
        <w:t>Wskazania ikony odbioru RCC:</w:t>
      </w:r>
    </w:p>
    <w:p>
      <w:pPr>
        <w:pStyle w:val="Normal.0"/>
      </w:pPr>
      <w:r>
        <w:rPr>
          <w:rtl w:val="0"/>
        </w:rPr>
        <w:t xml:space="preserve"> 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Gdy nie wykryto sygna</w:t>
      </w:r>
      <w:r>
        <w:rPr>
          <w:rtl w:val="0"/>
        </w:rPr>
        <w:t>ł</w:t>
      </w:r>
      <w:r>
        <w:rPr>
          <w:rtl w:val="0"/>
        </w:rPr>
        <w:t>u: ikona wie</w:t>
      </w:r>
      <w:r>
        <w:rPr>
          <w:rtl w:val="0"/>
        </w:rPr>
        <w:t>ż</w:t>
      </w:r>
      <w:r>
        <w:rPr>
          <w:rtl w:val="0"/>
        </w:rPr>
        <w:t>y miga.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Po pomy</w:t>
      </w:r>
      <w:r>
        <w:rPr>
          <w:rtl w:val="0"/>
        </w:rPr>
        <w:t>ś</w:t>
      </w:r>
      <w:r>
        <w:rPr>
          <w:rtl w:val="0"/>
        </w:rPr>
        <w:t>lnej synchronizacji sygna</w:t>
      </w:r>
      <w:r>
        <w:rPr>
          <w:rtl w:val="0"/>
        </w:rPr>
        <w:t>ł</w:t>
      </w:r>
      <w:r>
        <w:rPr>
          <w:rtl w:val="0"/>
        </w:rPr>
        <w:t>u: ikona wie</w:t>
      </w:r>
      <w:r>
        <w:rPr>
          <w:rtl w:val="0"/>
        </w:rPr>
        <w:t>ż</w:t>
      </w:r>
      <w:r>
        <w:rPr>
          <w:rtl w:val="0"/>
        </w:rPr>
        <w:t xml:space="preserve">y </w:t>
      </w:r>
      <w:r>
        <w:rPr>
          <w:rtl w:val="0"/>
        </w:rPr>
        <w:t>ś</w:t>
      </w:r>
      <w:r>
        <w:rPr>
          <w:rtl w:val="0"/>
        </w:rPr>
        <w:t>wieci si</w:t>
      </w:r>
      <w:r>
        <w:rPr>
          <w:rtl w:val="0"/>
        </w:rPr>
        <w:t>ę ś</w:t>
      </w:r>
      <w:r>
        <w:rPr>
          <w:rtl w:val="0"/>
        </w:rPr>
        <w:t>wiat</w:t>
      </w:r>
      <w:r>
        <w:rPr>
          <w:rtl w:val="0"/>
        </w:rPr>
        <w:t>ł</w:t>
      </w:r>
      <w:r>
        <w:rPr>
          <w:rtl w:val="0"/>
          <w:lang w:val="pt-PT"/>
        </w:rPr>
        <w:t>em ci</w:t>
      </w:r>
      <w:r>
        <w:rPr>
          <w:rtl w:val="0"/>
        </w:rPr>
        <w:t>ą</w:t>
      </w:r>
      <w:r>
        <w:rPr>
          <w:rtl w:val="0"/>
        </w:rPr>
        <w:t>g</w:t>
      </w:r>
      <w:r>
        <w:rPr>
          <w:rtl w:val="0"/>
        </w:rPr>
        <w:t>ł</w:t>
      </w:r>
      <w:r>
        <w:rPr>
          <w:rtl w:val="0"/>
        </w:rPr>
        <w:t>ym, a ikona zakrzywionej anteny miga.</w:t>
      </w:r>
      <w:r>
        <w:drawing xmlns:a="http://schemas.openxmlformats.org/drawingml/2006/main">
          <wp:anchor distT="0" distB="0" distL="0" distR="0" simplePos="0" relativeHeight="251714560" behindDoc="0" locked="0" layoutInCell="1" allowOverlap="1">
            <wp:simplePos x="0" y="0"/>
            <wp:positionH relativeFrom="page">
              <wp:posOffset>4809807</wp:posOffset>
            </wp:positionH>
            <wp:positionV relativeFrom="line">
              <wp:posOffset>209550</wp:posOffset>
            </wp:positionV>
            <wp:extent cx="151765" cy="215900"/>
            <wp:effectExtent l="0" t="0" r="0" b="0"/>
            <wp:wrapNone/>
            <wp:docPr id="1073741978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8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Po pe</w:t>
      </w:r>
      <w:r>
        <w:rPr>
          <w:rtl w:val="0"/>
        </w:rPr>
        <w:t>ł</w:t>
      </w:r>
      <w:r>
        <w:rPr>
          <w:rtl w:val="0"/>
        </w:rPr>
        <w:t>nym, pomy</w:t>
      </w:r>
      <w:r>
        <w:rPr>
          <w:rtl w:val="0"/>
        </w:rPr>
        <w:t>ś</w:t>
      </w:r>
      <w:r>
        <w:rPr>
          <w:rtl w:val="0"/>
        </w:rPr>
        <w:t>lnym odbiorze: ikona kompletnego RCC</w:t>
      </w:r>
      <w:r>
        <w:rPr>
          <w:rtl w:val="0"/>
          <w:lang w:val="en-US"/>
        </w:rPr>
        <w:t xml:space="preserve">    </w:t>
      </w:r>
      <w:r>
        <w:rPr>
          <w:rtl w:val="0"/>
        </w:rPr>
        <w:t xml:space="preserve">  ś</w:t>
      </w:r>
      <w:r>
        <w:rPr>
          <w:rtl w:val="0"/>
        </w:rPr>
        <w:t>wieci si</w:t>
      </w:r>
      <w:r>
        <w:rPr>
          <w:rtl w:val="0"/>
        </w:rPr>
        <w:t>ę ś</w:t>
      </w:r>
      <w:r>
        <w:rPr>
          <w:rtl w:val="0"/>
        </w:rPr>
        <w:t>wiat</w:t>
      </w:r>
      <w:r>
        <w:rPr>
          <w:rtl w:val="0"/>
        </w:rPr>
        <w:t>ł</w:t>
      </w:r>
      <w:r>
        <w:rPr>
          <w:rtl w:val="0"/>
          <w:lang w:val="pt-PT"/>
        </w:rPr>
        <w:t>em ci</w:t>
      </w:r>
      <w:r>
        <w:rPr>
          <w:rtl w:val="0"/>
        </w:rPr>
        <w:t>ą</w:t>
      </w:r>
      <w:r>
        <w:rPr>
          <w:rtl w:val="0"/>
        </w:rPr>
        <w:t>g</w:t>
      </w:r>
      <w:r>
        <w:rPr>
          <w:rtl w:val="0"/>
        </w:rPr>
        <w:t>ł</w:t>
      </w:r>
      <w:r>
        <w:rPr>
          <w:rtl w:val="0"/>
        </w:rPr>
        <w:t>ym.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Po odebraniu sygna</w:t>
      </w:r>
      <w:r>
        <w:rPr>
          <w:rtl w:val="0"/>
        </w:rPr>
        <w:t>ł</w:t>
      </w:r>
      <w:r>
        <w:rPr>
          <w:rtl w:val="0"/>
        </w:rPr>
        <w:t>u DST: Na ekranie LCD pojawia si</w:t>
      </w:r>
      <w:r>
        <w:rPr>
          <w:rtl w:val="0"/>
        </w:rPr>
        <w:t xml:space="preserve">ę </w:t>
      </w:r>
      <w:r>
        <w:rPr>
          <w:rtl w:val="0"/>
        </w:rPr>
        <w:t xml:space="preserve">ikona </w:t>
      </w:r>
      <w:r>
        <w:rPr>
          <w:rtl w:val="0"/>
        </w:rPr>
        <w:t>„</w:t>
      </w:r>
      <w:r>
        <w:rPr>
          <w:rtl w:val="0"/>
          <w:lang w:val="de-DE"/>
        </w:rPr>
        <w:t>DST</w:t>
      </w:r>
      <w:r>
        <w:rPr>
          <w:rtl w:val="0"/>
        </w:rPr>
        <w:t>”</w:t>
      </w:r>
      <w:r>
        <w:rPr>
          <w:rtl w:val="0"/>
        </w:rPr>
        <w:t>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rPr>
          <w:rtl w:val="0"/>
        </w:rPr>
        <w:t>Je</w:t>
      </w:r>
      <w:r>
        <w:rPr>
          <w:rtl w:val="0"/>
        </w:rPr>
        <w:t>ś</w:t>
      </w:r>
      <w:r>
        <w:rPr>
          <w:rtl w:val="0"/>
        </w:rPr>
        <w:t>li czas zostanie r</w:t>
      </w:r>
      <w:r>
        <w:rPr>
          <w:rtl w:val="0"/>
        </w:rPr>
        <w:t>ę</w:t>
      </w:r>
      <w:r>
        <w:rPr>
          <w:rtl w:val="0"/>
        </w:rPr>
        <w:t xml:space="preserve">cznie zresetowany, gdy ikona RCC </w:t>
      </w:r>
      <w:r>
        <w:rPr>
          <w:rtl w:val="0"/>
        </w:rPr>
        <w:t>ś</w:t>
      </w:r>
      <w:r>
        <w:rPr>
          <w:rtl w:val="0"/>
        </w:rPr>
        <w:t>wieci si</w:t>
      </w:r>
      <w:r>
        <w:rPr>
          <w:rtl w:val="0"/>
        </w:rPr>
        <w:t>ę ś</w:t>
      </w:r>
      <w:r>
        <w:rPr>
          <w:rtl w:val="0"/>
        </w:rPr>
        <w:t>wiat</w:t>
      </w:r>
      <w:r>
        <w:rPr>
          <w:rtl w:val="0"/>
        </w:rPr>
        <w:t>ł</w:t>
      </w:r>
      <w:r>
        <w:rPr>
          <w:rtl w:val="0"/>
          <w:lang w:val="pt-PT"/>
        </w:rPr>
        <w:t>em ci</w:t>
      </w:r>
      <w:r>
        <w:rPr>
          <w:rtl w:val="0"/>
        </w:rPr>
        <w:t>ą</w:t>
      </w:r>
      <w:r>
        <w:rPr>
          <w:rtl w:val="0"/>
        </w:rPr>
        <w:t>g</w:t>
      </w:r>
      <w:r>
        <w:rPr>
          <w:rtl w:val="0"/>
        </w:rPr>
        <w:t>ł</w:t>
      </w:r>
      <w:r>
        <w:rPr>
          <w:rtl w:val="0"/>
        </w:rPr>
        <w:t>ym, zar</w:t>
      </w:r>
      <w:r>
        <w:rPr>
          <w:rtl w:val="0"/>
          <w:lang w:val="es-ES_tradnl"/>
        </w:rPr>
        <w:t>ó</w:t>
      </w:r>
      <w:r>
        <w:rPr>
          <w:rtl w:val="0"/>
        </w:rPr>
        <w:t>wno ikona RCC, jak i ikona DST znikn</w:t>
      </w:r>
      <w:r>
        <w:rPr>
          <w:rtl w:val="0"/>
        </w:rPr>
        <w:t>ą</w:t>
      </w:r>
      <w:r>
        <w:rPr>
          <w:rtl w:val="0"/>
        </w:rPr>
        <w:t>.</w:t>
      </w:r>
      <w:r>
        <w:drawing xmlns:a="http://schemas.openxmlformats.org/drawingml/2006/main">
          <wp:anchor distT="0" distB="0" distL="0" distR="0" simplePos="0" relativeHeight="251715584" behindDoc="0" locked="0" layoutInCell="1" allowOverlap="1">
            <wp:simplePos x="0" y="0"/>
            <wp:positionH relativeFrom="page">
              <wp:posOffset>5624830</wp:posOffset>
            </wp:positionH>
            <wp:positionV relativeFrom="line">
              <wp:posOffset>218439</wp:posOffset>
            </wp:positionV>
            <wp:extent cx="151765" cy="215900"/>
            <wp:effectExtent l="0" t="0" r="0" b="0"/>
            <wp:wrapNone/>
            <wp:docPr id="1073741979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79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drawing xmlns:a="http://schemas.openxmlformats.org/drawingml/2006/main">
          <wp:anchor distT="0" distB="0" distL="0" distR="0" simplePos="0" relativeHeight="251716608" behindDoc="0" locked="0" layoutInCell="1" allowOverlap="1">
            <wp:simplePos x="0" y="0"/>
            <wp:positionH relativeFrom="column">
              <wp:posOffset>546100</wp:posOffset>
            </wp:positionH>
            <wp:positionV relativeFrom="line">
              <wp:posOffset>306070</wp:posOffset>
            </wp:positionV>
            <wp:extent cx="221615" cy="190500"/>
            <wp:effectExtent l="0" t="0" r="0" b="0"/>
            <wp:wrapNone/>
            <wp:docPr id="1073741980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0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</w:rPr>
        <w:t>Podczas procesu odbioru sygna</w:t>
      </w:r>
      <w:r>
        <w:rPr>
          <w:rtl w:val="0"/>
        </w:rPr>
        <w:t>ł</w:t>
      </w:r>
      <w:r>
        <w:rPr>
          <w:rtl w:val="0"/>
        </w:rPr>
        <w:t>u RCC naci</w:t>
      </w:r>
      <w:r>
        <w:rPr>
          <w:rtl w:val="0"/>
        </w:rPr>
        <w:t>ś</w:t>
      </w:r>
      <w:r>
        <w:rPr>
          <w:rtl w:val="0"/>
        </w:rPr>
        <w:t xml:space="preserve">nij i przytrzymaj </w:t>
      </w:r>
      <w:r>
        <w:rPr>
          <w:rtl w:val="0"/>
          <w:lang w:val="en-US"/>
        </w:rPr>
        <w:t xml:space="preserve">przycisk </w:t>
      </w:r>
      <w:r>
        <w:rPr>
          <w:b w:val="1"/>
          <w:bCs w:val="1"/>
          <w:rtl w:val="0"/>
          <w:lang w:val="en-US"/>
        </w:rPr>
        <w:t xml:space="preserve">[      ] </w:t>
      </w:r>
      <w:r>
        <w:rPr>
          <w:rtl w:val="0"/>
        </w:rPr>
        <w:t>przez 2 sekundy, aby wyj</w:t>
      </w:r>
      <w:r>
        <w:rPr>
          <w:rtl w:val="0"/>
        </w:rPr>
        <w:t xml:space="preserve">ść </w:t>
      </w:r>
      <w:r>
        <w:rPr>
          <w:rtl w:val="0"/>
        </w:rPr>
        <w:t>z trybu odbioru RCC; naci</w:t>
      </w:r>
      <w:r>
        <w:rPr>
          <w:rtl w:val="0"/>
        </w:rPr>
        <w:t>ś</w:t>
      </w:r>
      <w:r>
        <w:rPr>
          <w:rtl w:val="0"/>
        </w:rPr>
        <w:t>ni</w:t>
      </w:r>
      <w:r>
        <w:rPr>
          <w:rtl w:val="0"/>
        </w:rPr>
        <w:t>ę</w:t>
      </w:r>
      <w:r>
        <w:rPr>
          <w:rtl w:val="0"/>
        </w:rPr>
        <w:t>cie poszczeg</w:t>
      </w:r>
      <w:r>
        <w:rPr>
          <w:rtl w:val="0"/>
          <w:lang w:val="es-ES_tradnl"/>
        </w:rPr>
        <w:t>ó</w:t>
      </w:r>
      <w:r>
        <w:rPr>
          <w:rtl w:val="0"/>
        </w:rPr>
        <w:t>lnych przycisk</w:t>
      </w:r>
      <w:r>
        <w:rPr>
          <w:rtl w:val="0"/>
          <w:lang w:val="es-ES_tradnl"/>
        </w:rPr>
        <w:t>ó</w:t>
      </w:r>
      <w:r>
        <w:rPr>
          <w:rtl w:val="0"/>
        </w:rPr>
        <w:t xml:space="preserve">w nie spowoduje uruchomienia </w:t>
      </w:r>
      <w:r>
        <w:rPr>
          <w:rtl w:val="0"/>
        </w:rPr>
        <w:t>ż</w:t>
      </w:r>
      <w:r>
        <w:rPr>
          <w:rtl w:val="0"/>
        </w:rPr>
        <w:t>adnych funkcji (z wyj</w:t>
      </w:r>
      <w:r>
        <w:rPr>
          <w:rtl w:val="0"/>
        </w:rPr>
        <w:t>ą</w:t>
      </w:r>
      <w:r>
        <w:rPr>
          <w:rtl w:val="0"/>
        </w:rPr>
        <w:t>tkiem g</w:t>
      </w:r>
      <w:r>
        <w:rPr>
          <w:rtl w:val="0"/>
          <w:lang w:val="es-ES_tradnl"/>
        </w:rPr>
        <w:t>ó</w:t>
      </w:r>
      <w:r>
        <w:rPr>
          <w:rtl w:val="0"/>
        </w:rPr>
        <w:t xml:space="preserve">rnego </w:t>
      </w:r>
      <w:r>
        <w:rPr>
          <w:rtl w:val="0"/>
          <w:lang w:val="en-US"/>
        </w:rPr>
        <w:t>przycisku</w:t>
      </w:r>
      <w:r>
        <w:rPr>
          <w:b w:val="1"/>
          <w:bCs w:val="1"/>
          <w:rtl w:val="0"/>
          <w:lang w:val="en-US"/>
        </w:rPr>
        <w:t xml:space="preserve"> [      ]</w:t>
      </w:r>
      <w:r>
        <w:rPr>
          <w:rtl w:val="0"/>
        </w:rPr>
        <w:t>).</w:t>
      </w:r>
    </w:p>
    <w:p>
      <w:pPr>
        <w:pStyle w:val="heading 3"/>
        <w:widowControl w:val="1"/>
        <w:spacing w:line="360" w:lineRule="exact"/>
        <w:jc w:val="both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81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5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widowControl w:val="1"/>
        <w:spacing w:line="360" w:lineRule="exact"/>
        <w:jc w:val="both"/>
      </w:pPr>
      <w:r>
        <w:rPr>
          <w:rtl w:val="0"/>
          <w:lang w:val="en-US"/>
        </w:rPr>
        <w:t>7</w:t>
      </w:r>
      <w:r>
        <w:rPr>
          <w:rtl w:val="0"/>
        </w:rPr>
        <w:t>. Informacje o baterii</w:t>
      </w:r>
    </w:p>
    <w:p>
      <w:pPr>
        <w:pStyle w:val="Normal.0"/>
        <w:numPr>
          <w:ilvl w:val="0"/>
          <w:numId w:val="25"/>
        </w:numPr>
        <w:bidi w:val="0"/>
        <w:spacing w:line="360" w:lineRule="exact"/>
        <w:ind w:right="0"/>
        <w:jc w:val="left"/>
        <w:rPr>
          <w:outline w:val="0"/>
          <w:color w:val="1f1f1f"/>
          <w:sz w:val="21"/>
          <w:szCs w:val="21"/>
          <w:rtl w:val="0"/>
          <w:lang w:val="en-US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Urz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dzenie mo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na zasili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na dwa sposoby: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za pomoc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czterech baterii AA (DC 1,5 V) (nie wchodz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w sk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ad zestawu) lub za pomoc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kabla USB typu C (nie wchodzi w sk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ad zestawu).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Ostrze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ż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enie o niskim poziomie na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adowania baterii: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Gdy napi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cie baterii spadnie poni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ż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ej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4,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 V, na wy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ś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wietlaczu zacznie miga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symbol niskiego poziomu na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adowania baterii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982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2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Niezb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ę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dne dzia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anie: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Aby zapewni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prawid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owe dzia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ł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anie urz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ą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dzenia, nale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ż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y natychmiast wymieni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ć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baterie po pojawieniu si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ę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tego symbolu.</w:t>
      </w: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Normal.0"/>
        <w:spacing w:line="360" w:lineRule="exact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</w:p>
    <w:p>
      <w:pPr>
        <w:pStyle w:val="heading 2"/>
        <w:spacing w:line="360" w:lineRule="exact"/>
        <w:jc w:val="center"/>
      </w:pPr>
      <w:r>
        <w:rPr>
          <w:rtl w:val="0"/>
          <w:lang w:val="fr-FR"/>
        </w:rPr>
        <w:t xml:space="preserve">Manuel d'utilisation </w:t>
      </w:r>
      <w:r>
        <w:rPr>
          <w:rtl w:val="0"/>
          <w:lang w:val="en-US"/>
        </w:rPr>
        <w:t xml:space="preserve">du </w:t>
      </w:r>
      <w:r>
        <w:rPr>
          <w:rtl w:val="0"/>
          <w:lang w:val="en-US"/>
        </w:rPr>
        <w:t>DH8</w:t>
      </w:r>
    </w:p>
    <w:p>
      <w:pPr>
        <w:pStyle w:val="heading 3"/>
        <w:spacing w:before="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1. Caract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ristiques du produit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Affichage de l'heure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affiche les heures et les minutes au choix au format 12 ou 24 heures.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Calendrier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affiche le mois,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la date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et l'ann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e (plage de dates : 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it-IT"/>
        </w:rPr>
      </w:pPr>
      <w:r>
        <w:rPr>
          <w:b w:val="1"/>
          <w:bCs w:val="1"/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Temp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rature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affichage de la temp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rature int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rieure en degr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 Celsius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C) ou Fahrenheit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17632" behindDoc="0" locked="0" layoutInCell="1" allowOverlap="1">
            <wp:simplePos x="0" y="0"/>
            <wp:positionH relativeFrom="page">
              <wp:posOffset>5132705</wp:posOffset>
            </wp:positionH>
            <wp:positionV relativeFrom="line">
              <wp:posOffset>238125</wp:posOffset>
            </wp:positionV>
            <wp:extent cx="221615" cy="190500"/>
            <wp:effectExtent l="0" t="0" r="0" b="0"/>
            <wp:wrapNone/>
            <wp:docPr id="1073741983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3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R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tro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clairage intelligent 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appuyer sur le bouton du haut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[       ]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active le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tro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clairage pendant 5 secondes.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Veilleuse automatique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fonction optionnelle permettant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à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la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tro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clairage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de s'allumer l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g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è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rement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de mani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è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re automatique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de 20 h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à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7 h le lendemain matin.</w:t>
      </w:r>
    </w:p>
    <w:p>
      <w:pPr>
        <w:pStyle w:val="Normal.0"/>
        <w:numPr>
          <w:ilvl w:val="0"/>
          <w:numId w:val="2"/>
        </w:numPr>
        <w:bidi w:val="0"/>
        <w:spacing w:after="120"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Indicateur de batterie faible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 </w:t>
      </w:r>
      <w: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1984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4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alerte lorsque la tension de la batterie descend en dessous de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4,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5 V.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85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2. Disposition des boutons</w:t>
      </w:r>
    </w:p>
    <w:p>
      <w:pPr>
        <w:pStyle w:val="Normal.0"/>
        <w:spacing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L'horloge fonctionne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à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l'aide de trois boutons distincts :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2721" cy="168911"/>
            <wp:effectExtent l="0" t="0" r="0" b="0"/>
            <wp:docPr id="1073741986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6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1" cy="16891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(ic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ô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ne en forme d</w:t>
      </w:r>
      <w:r>
        <w:rPr>
          <w:rFonts w:ascii="Arial Unicode MS" w:hAnsi="Arial Unicode MS" w:hint="default"/>
          <w:outline w:val="0"/>
          <w:color w:val="1f1f1f"/>
          <w:u w:color="1f1f1f"/>
          <w:rtl w:val="1"/>
          <w14:textFill>
            <w14:solidFill>
              <w14:srgbClr w14:val="1F1F1F"/>
            </w14:solidFill>
          </w14:textFill>
        </w:rPr>
        <w:t>’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engrenage) : permet d</w:t>
      </w:r>
      <w:r>
        <w:rPr>
          <w:rFonts w:ascii="Arial Unicode MS" w:hAnsi="Arial Unicode MS" w:hint="default"/>
          <w:outline w:val="0"/>
          <w:color w:val="1f1f1f"/>
          <w:u w:color="1f1f1f"/>
          <w:rtl w:val="1"/>
          <w14:textFill>
            <w14:solidFill>
              <w14:srgbClr w14:val="1F1F1F"/>
            </w14:solidFill>
          </w14:textFill>
        </w:rPr>
        <w:t>’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acc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der aux param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è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tres et de valider les s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lections.</w:t>
      </w:r>
    </w:p>
    <w:p>
      <w:pPr>
        <w:pStyle w:val="Normal.0"/>
        <w:numPr>
          <w:ilvl w:val="0"/>
          <w:numId w:val="4"/>
        </w:numPr>
        <w:bidi w:val="0"/>
        <w:spacing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87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7" name="图片 6" descr="图片 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(ic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ô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ne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«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plus 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»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) : Augmente les chiffres et 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permet de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basculer entre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les unit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 de temp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rature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88" name="officeArt object" descr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8" name="图片 7" descr="图片 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:lang w:val="it-IT"/>
          <w14:textFill>
            <w14:solidFill>
              <w14:srgbClr w14:val="1F1F1F"/>
            </w14:solidFill>
          </w14:textFill>
        </w:rPr>
        <w:t>(ic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ô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ne 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« 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moins </w:t>
      </w:r>
      <w:r>
        <w:rPr>
          <w:outline w:val="0"/>
          <w:color w:val="1f1f1f"/>
          <w:u w:color="1f1f1f"/>
          <w:shd w:val="nil" w:color="auto" w:fill="auto"/>
          <w:rtl w:val="0"/>
          <w:lang w:val="it-IT"/>
          <w14:textFill>
            <w14:solidFill>
              <w14:srgbClr w14:val="1F1F1F"/>
            </w14:solidFill>
          </w14:textFill>
        </w:rPr>
        <w:t>»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) : Diminue les chiffres et permet de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basculer entre les formats de date et de mois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12/24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shd w:val="nil" w:color="auto" w:fill="auto"/>
          <w:rtl w:val="0"/>
          <w:lang w:val="it-IT"/>
          <w14:textFill>
            <w14:solidFill>
              <w14:srgbClr w14:val="1F1F1F"/>
            </w14:solidFill>
          </w14:textFill>
        </w:rPr>
        <w:t>(ic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ô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ne 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«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Format de l'heure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»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)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bascule entre le format 12 heures et le format 24 heures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  <w:lang w:val="pt-PT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18745" cy="168910"/>
            <wp:effectExtent l="0" t="0" r="0" b="0"/>
            <wp:docPr id="1073741989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89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" cy="168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:lang w:val="it-IT"/>
          <w14:textFill>
            <w14:solidFill>
              <w14:srgbClr w14:val="1F1F1F"/>
            </w14:solidFill>
          </w14:textFill>
        </w:rPr>
        <w:t>(ic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ô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ne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du signal DCF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)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activez/d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sactivez la fonction de synchronisation radio.</w:t>
      </w:r>
    </w:p>
    <w:p>
      <w:pPr>
        <w:pStyle w:val="Normal.0"/>
        <w:numPr>
          <w:ilvl w:val="0"/>
          <w:numId w:val="4"/>
        </w:numPr>
        <w:bidi w:val="0"/>
        <w:spacing w:after="120"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718656" behindDoc="0" locked="0" layoutInCell="1" allowOverlap="1">
            <wp:simplePos x="0" y="0"/>
            <wp:positionH relativeFrom="column">
              <wp:posOffset>403225</wp:posOffset>
            </wp:positionH>
            <wp:positionV relativeFrom="line">
              <wp:posOffset>20954</wp:posOffset>
            </wp:positionV>
            <wp:extent cx="221615" cy="190500"/>
            <wp:effectExtent l="0" t="0" r="0" b="0"/>
            <wp:wrapNone/>
            <wp:docPr id="1073741990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0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   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shd w:val="nil" w:color="auto" w:fill="auto"/>
          <w:rtl w:val="0"/>
          <w:lang w:val="it-IT"/>
          <w14:textFill>
            <w14:solidFill>
              <w14:srgbClr w14:val="1F1F1F"/>
            </w14:solidFill>
          </w14:textFill>
        </w:rPr>
        <w:t>(ic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ô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ne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de r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tro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clairage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 xml:space="preserve">)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: allume le r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tro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clairage et active/d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sactive la fonction de veilleuse automatique.</w: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shd w:val="nil" w:color="auto" w:fill="auto"/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91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3. D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marrage rapide et fonctionnement de base</w:t>
      </w:r>
    </w:p>
    <w:p>
      <w:pPr>
        <w:pStyle w:val="Normal.0"/>
        <w:spacing w:line="360" w:lineRule="exact"/>
        <w:jc w:val="both"/>
        <w:rPr>
          <w:shd w:val="nil" w:color="auto" w:fill="auto"/>
        </w:rPr>
      </w:pPr>
      <w:r>
        <w:rPr>
          <w:b w:val="1"/>
          <w:bCs w:val="1"/>
          <w:shd w:val="nil" w:color="auto" w:fill="auto"/>
          <w:rtl w:val="0"/>
          <w:lang w:val="fr-FR"/>
        </w:rPr>
        <w:t xml:space="preserve">Mise sous tension : </w:t>
      </w:r>
      <w:r>
        <w:rPr>
          <w:shd w:val="nil" w:color="auto" w:fill="auto"/>
          <w:rtl w:val="0"/>
        </w:rPr>
        <w:t>d</w:t>
      </w:r>
      <w:r>
        <w:rPr>
          <w:shd w:val="nil" w:color="auto" w:fill="auto"/>
          <w:rtl w:val="0"/>
          <w:lang w:val="it-IT"/>
        </w:rPr>
        <w:t>è</w:t>
      </w:r>
      <w:r>
        <w:rPr>
          <w:shd w:val="nil" w:color="auto" w:fill="auto"/>
          <w:rtl w:val="0"/>
          <w:lang w:val="fr-FR"/>
        </w:rPr>
        <w:t>s l'insertion des piles, l'</w:t>
      </w:r>
      <w:r>
        <w:rPr>
          <w:shd w:val="nil" w:color="auto" w:fill="auto"/>
          <w:rtl w:val="0"/>
          <w:lang w:val="fr-FR"/>
        </w:rPr>
        <w:t>é</w:t>
      </w:r>
      <w:r>
        <w:rPr>
          <w:shd w:val="nil" w:color="auto" w:fill="auto"/>
          <w:rtl w:val="0"/>
          <w:lang w:val="fr-FR"/>
        </w:rPr>
        <w:t>cran s'allume pendant environ 2 secondes.</w:t>
      </w:r>
    </w:p>
    <w:p>
      <w:pPr>
        <w:pStyle w:val="Normal.0"/>
        <w:numPr>
          <w:ilvl w:val="0"/>
          <w:numId w:val="6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Heure par d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faut :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 12 h 00 (format 24 heures).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Date par d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faut :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 1er janvier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 2026</w:t>
      </w:r>
      <w:r>
        <w:rPr>
          <w:outline w:val="0"/>
          <w:color w:val="1f1f1f"/>
          <w:u w:color="1f1f1f"/>
          <w:shd w:val="nil" w:color="auto" w:fill="auto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Normal.0"/>
        <w:numPr>
          <w:ilvl w:val="0"/>
          <w:numId w:val="6"/>
        </w:numPr>
        <w:bidi w:val="0"/>
        <w:spacing w:after="120" w:line="360" w:lineRule="exact"/>
        <w:ind w:right="0"/>
        <w:jc w:val="both"/>
        <w:rPr>
          <w:b w:val="1"/>
          <w:bCs w:val="1"/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La fonction de synchronisation radio est activ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e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par d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faut.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:shd w:val="nil" w:color="auto" w:fill="auto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Commandes rapides (mode normal) :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Changement de format horaire 12/24 heures : 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appuyez sur le bouton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12/24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pour basculer entre les formats horaires 12 heures et 24 heures. En mode 12 heures, le symbole AM/PM s'affiche.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Changement d'unit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de temp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rature : 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appuyez sur le bouton </w:t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92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2" name="图片 12" descr="图片 1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shd w:val="nil" w:color="auto" w:fill="auto"/>
          <w:rtl w:val="0"/>
          <w:lang w:val="pt-PT"/>
          <w14:textFill>
            <w14:solidFill>
              <w14:srgbClr w14:val="1F1F1F"/>
            </w14:solidFill>
          </w14:textFill>
        </w:rPr>
        <w:t xml:space="preserve"> ]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 pour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 xml:space="preserve">basculer </w:t>
      </w:r>
      <w:r>
        <w:rPr>
          <w:outline w:val="0"/>
          <w:color w:val="1f1f1f"/>
          <w:u w:color="1f1f1f"/>
          <w:shd w:val="nil" w:color="auto" w:fill="auto"/>
          <w:rtl w:val="0"/>
          <w:lang w:val="fr-FR"/>
          <w14:textFill>
            <w14:solidFill>
              <w14:srgbClr w14:val="1F1F1F"/>
            </w14:solidFill>
          </w14:textFill>
        </w:rPr>
        <w:t xml:space="preserve">entre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les degr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s Celsius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C) et les degr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s Fahrenheit (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°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F).</w:t>
      </w:r>
    </w:p>
    <w:p>
      <w:pPr>
        <w:pStyle w:val="Normal.0"/>
        <w:numPr>
          <w:ilvl w:val="0"/>
          <w:numId w:val="8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Changer le format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date-mois 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maintenez enfonc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le bouton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93" name="officeArt object" descr="图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3" name="图片 13" descr="图片 13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pendant 3 secondes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pour basculer entre l'affichage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«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Mois/Date 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» </w:t>
      </w:r>
      <w:r>
        <w:rPr>
          <w:outline w:val="0"/>
          <w:color w:val="1f1f1f"/>
          <w:u w:color="1f1f1f"/>
          <w:rtl w:val="0"/>
          <w:lang w:val="nl-NL"/>
          <w14:textFill>
            <w14:solidFill>
              <w14:srgbClr w14:val="1F1F1F"/>
            </w14:solidFill>
          </w14:textFill>
        </w:rPr>
        <w:t xml:space="preserve">et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« </w:t>
      </w: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 xml:space="preserve">Date/Mois 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»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19680" behindDoc="0" locked="0" layoutInCell="1" allowOverlap="1">
            <wp:simplePos x="0" y="0"/>
            <wp:positionH relativeFrom="page">
              <wp:posOffset>5033327</wp:posOffset>
            </wp:positionH>
            <wp:positionV relativeFrom="line">
              <wp:posOffset>228600</wp:posOffset>
            </wp:positionV>
            <wp:extent cx="221615" cy="190500"/>
            <wp:effectExtent l="0" t="0" r="0" b="0"/>
            <wp:wrapNone/>
            <wp:docPr id="1073741994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4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8"/>
        </w:numPr>
        <w:bidi w:val="0"/>
        <w:spacing w:after="120"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Veilleuse automatique 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Appuyez sur le bouton sup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rieur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et maintenez-le enfonc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pendant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3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secondes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pour 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activer ou d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shd w:val="nil" w:color="auto" w:fill="auto"/>
          <w:rtl w:val="0"/>
          <w:lang w:val="en-US"/>
          <w14:textFill>
            <w14:solidFill>
              <w14:srgbClr w14:val="1F1F1F"/>
            </w14:solidFill>
          </w14:textFill>
        </w:rPr>
        <w:t>sactiver la fonction de veilleuse automatique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995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4.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glages de l'heure et de la date</w:t>
      </w:r>
    </w:p>
    <w:p>
      <w:pPr>
        <w:pStyle w:val="Normal.0"/>
        <w:spacing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Comment acc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der au mode de configuration :</w:t>
      </w:r>
    </w:p>
    <w:p>
      <w:pPr>
        <w:pStyle w:val="Normal.0"/>
        <w:numPr>
          <w:ilvl w:val="0"/>
          <w:numId w:val="42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En mode d'affichage normal, maintenez le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bouton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1996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6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enfonc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pendant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 3 secondes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pour acc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der aux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glages.</w:t>
      </w:r>
    </w:p>
    <w:p>
      <w:pPr>
        <w:pStyle w:val="Normal.0"/>
        <w:numPr>
          <w:ilvl w:val="0"/>
          <w:numId w:val="10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Appuyez sur les boutons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97" name="officeArt object" descr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7" name="图片 14" descr="图片 14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ou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1998" name="officeArt object" descr="图片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8" name="图片 15" descr="图片 15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pour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gler les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chiffres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 clignotants.</w:t>
      </w:r>
    </w:p>
    <w:p>
      <w:pPr>
        <w:pStyle w:val="Normal.0"/>
        <w:numPr>
          <w:ilvl w:val="0"/>
          <w:numId w:val="12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Remarque : maintenez enfonc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s les boutons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51765"/>
            <wp:effectExtent l="0" t="0" r="0" b="0"/>
            <wp:docPr id="1073741999" name="officeArt object" descr="图片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999" name="图片 16" descr="图片 16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ou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54940" cy="149861"/>
            <wp:effectExtent l="0" t="0" r="0" b="0"/>
            <wp:docPr id="1073742000" name="officeArt object" descr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0" name="图片 17" descr="图片 17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498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pour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gler rapidement les chiffres.</w:t>
      </w:r>
    </w:p>
    <w:p>
      <w:pPr>
        <w:pStyle w:val="Normal.0"/>
        <w:numPr>
          <w:ilvl w:val="0"/>
          <w:numId w:val="43"/>
        </w:numPr>
        <w:bidi w:val="0"/>
        <w:spacing w:after="120" w:line="360" w:lineRule="exact"/>
        <w:ind w:right="0"/>
        <w:jc w:val="both"/>
        <w:rPr>
          <w:rtl w:val="0"/>
          <w:lang w:val="fr-FR"/>
        </w:rPr>
      </w:pP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Appuyez sur le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bouton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drawing xmlns:a="http://schemas.openxmlformats.org/drawingml/2006/main">
          <wp:inline distT="0" distB="0" distL="0" distR="0">
            <wp:extent cx="171450" cy="167640"/>
            <wp:effectExtent l="0" t="0" r="0" b="0"/>
            <wp:docPr id="1073742001" name="officeArt object" descr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1" name="图片 6" descr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76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en-US"/>
        </w:rPr>
        <w:t xml:space="preserve">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]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pour valider votre s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lection et passer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à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l'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tape suivante.</w:t>
      </w:r>
    </w:p>
    <w:p>
      <w:pPr>
        <w:pStyle w:val="Normal.0"/>
        <w:spacing w:before="240" w:line="360" w:lineRule="exact"/>
        <w:jc w:val="both"/>
      </w:pPr>
      <w:r>
        <w:rPr>
          <w:b w:val="1"/>
          <w:bCs w:val="1"/>
          <w:rtl w:val="0"/>
        </w:rPr>
        <w:t>S</w:t>
      </w:r>
      <w:r>
        <w:rPr>
          <w:b w:val="1"/>
          <w:bCs w:val="1"/>
          <w:rtl w:val="0"/>
          <w:lang w:val="fr-FR"/>
        </w:rPr>
        <w:t>é</w:t>
      </w:r>
      <w:r>
        <w:rPr>
          <w:b w:val="1"/>
          <w:bCs w:val="1"/>
          <w:rtl w:val="0"/>
          <w:lang w:val="fr-FR"/>
        </w:rPr>
        <w:t>quence de r</w:t>
      </w:r>
      <w:r>
        <w:rPr>
          <w:b w:val="1"/>
          <w:bCs w:val="1"/>
          <w:rtl w:val="0"/>
          <w:lang w:val="fr-FR"/>
        </w:rPr>
        <w:t>é</w:t>
      </w:r>
      <w:r>
        <w:rPr>
          <w:b w:val="1"/>
          <w:bCs w:val="1"/>
          <w:rtl w:val="0"/>
          <w:lang w:val="fr-FR"/>
        </w:rPr>
        <w:t xml:space="preserve">glage : </w:t>
      </w:r>
      <w:r>
        <w:rPr>
          <w:rtl w:val="0"/>
          <w:lang w:val="fr-FR"/>
        </w:rPr>
        <w:t>le menu de 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glage suit l'ordre suivant :</w:t>
      </w:r>
    </w:p>
    <w:p>
      <w:pPr>
        <w:pStyle w:val="Normal.0"/>
        <w:numPr>
          <w:ilvl w:val="0"/>
          <w:numId w:val="44"/>
        </w:numPr>
        <w:bidi w:val="0"/>
        <w:spacing w:line="360" w:lineRule="exact"/>
        <w:ind w:right="0"/>
        <w:jc w:val="both"/>
        <w:rPr>
          <w:rtl w:val="0"/>
          <w:lang w:val="da-DK"/>
        </w:rPr>
      </w:pPr>
      <w:r>
        <w:rPr>
          <w:b w:val="1"/>
          <w:bCs w:val="1"/>
          <w:outline w:val="0"/>
          <w:color w:val="1f1f1f"/>
          <w:u w:color="1f1f1f"/>
          <w:rtl w:val="0"/>
          <w:lang w:val="da-DK"/>
          <w14:textFill>
            <w14:solidFill>
              <w14:srgbClr w14:val="1F1F1F"/>
            </w14:solidFill>
          </w14:textFill>
        </w:rPr>
        <w:t>Ann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e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(2000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–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2099)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Mois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Date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en-US"/>
        </w:rPr>
      </w:pP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Fuseau horaire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Heure</w:t>
      </w:r>
    </w:p>
    <w:p>
      <w:pPr>
        <w:pStyle w:val="Normal.0"/>
        <w:numPr>
          <w:ilvl w:val="0"/>
          <w:numId w:val="15"/>
        </w:numPr>
        <w:bidi w:val="0"/>
        <w:spacing w:line="360" w:lineRule="exact"/>
        <w:ind w:right="0"/>
        <w:jc w:val="both"/>
        <w:rPr>
          <w:rtl w:val="0"/>
          <w:lang w:val="de-DE"/>
        </w:rPr>
      </w:pPr>
      <w:r>
        <w:rPr>
          <w:b w:val="1"/>
          <w:bCs w:val="1"/>
          <w:outline w:val="0"/>
          <w:color w:val="1f1f1f"/>
          <w:u w:color="1f1f1f"/>
          <w:rtl w:val="0"/>
          <w:lang w:val="de-DE"/>
          <w14:textFill>
            <w14:solidFill>
              <w14:srgbClr w14:val="1F1F1F"/>
            </w14:solidFill>
          </w14:textFill>
        </w:rPr>
        <w:t>Minute</w:t>
      </w:r>
    </w:p>
    <w:p>
      <w:pPr>
        <w:pStyle w:val="Normal.0"/>
        <w:numPr>
          <w:ilvl w:val="0"/>
          <w:numId w:val="15"/>
        </w:numPr>
        <w:bidi w:val="0"/>
        <w:spacing w:after="120"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Sortie</w:t>
      </w:r>
    </w:p>
    <w:p>
      <w:pPr>
        <w:pStyle w:val="Normal.0"/>
        <w:spacing w:before="240" w:after="120" w:line="360" w:lineRule="exact"/>
        <w:jc w:val="both"/>
        <w:rPr>
          <w:b w:val="1"/>
          <w:bCs w:val="1"/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Remarques importantes :</w:t>
      </w:r>
    </w:p>
    <w:p>
      <w:pPr>
        <w:pStyle w:val="Normal.0"/>
        <w:numPr>
          <w:ilvl w:val="0"/>
          <w:numId w:val="17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Secondes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la modification de l'heure ne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initialise pas les secondes ; en revanche, la modification des minutes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initialise les secondes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à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z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ro.</w:t>
      </w:r>
    </w:p>
    <w:p>
      <w:pPr>
        <w:pStyle w:val="Normal.0"/>
        <w:numPr>
          <w:ilvl w:val="0"/>
          <w:numId w:val="17"/>
        </w:numPr>
        <w:bidi w:val="0"/>
        <w:spacing w:after="120" w:line="360" w:lineRule="exact"/>
        <w:ind w:right="0"/>
        <w:jc w:val="both"/>
        <w:rPr>
          <w:rtl w:val="0"/>
        </w:rPr>
      </w:pPr>
      <w:r>
        <w:rPr>
          <w:b w:val="1"/>
          <w:bCs w:val="1"/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D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lai d'expiration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si aucun bouton n'est actionn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pendant 15 secondes, l'horloge enregistre automatiquement les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glages et quitte le mode de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glage.</w:t>
      </w:r>
    </w:p>
    <w:p>
      <w:pPr>
        <w:pStyle w:val="heading 3"/>
        <w:spacing w:before="120" w:after="120" w:line="360" w:lineRule="exact"/>
        <w:jc w:val="both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2002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5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spacing w:before="120" w:after="120" w:line="360" w:lineRule="exact"/>
        <w:jc w:val="both"/>
      </w:pP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5. Fonction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«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Veilleuse automatique </w:t>
      </w:r>
      <w:r>
        <w:rPr>
          <w:outline w:val="0"/>
          <w:color w:val="1f1f1f"/>
          <w:u w:color="1f1f1f"/>
          <w:rtl w:val="0"/>
          <w:lang w:val="it-IT"/>
          <w14:textFill>
            <w14:solidFill>
              <w14:srgbClr w14:val="1F1F1F"/>
            </w14:solidFill>
          </w14:textFill>
        </w:rPr>
        <w:t>»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20704" behindDoc="0" locked="0" layoutInCell="1" allowOverlap="1">
            <wp:simplePos x="0" y="0"/>
            <wp:positionH relativeFrom="page">
              <wp:posOffset>4922520</wp:posOffset>
            </wp:positionH>
            <wp:positionV relativeFrom="line">
              <wp:posOffset>294640</wp:posOffset>
            </wp:positionV>
            <wp:extent cx="221615" cy="190500"/>
            <wp:effectExtent l="0" t="0" r="0" b="0"/>
            <wp:wrapNone/>
            <wp:docPr id="1073742003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3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Activer/D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sactiver :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Appuyez sur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le bouton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sup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rieur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>[</w:t>
      </w:r>
      <w:r>
        <w:rPr>
          <w:b w:val="1"/>
          <w:bCs w:val="1"/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 </w:t>
      </w:r>
      <w:r>
        <w:rPr>
          <w:b w:val="1"/>
          <w:bCs w:val="1"/>
          <w:outline w:val="0"/>
          <w:color w:val="1f1f1f"/>
          <w:u w:color="1f1f1f"/>
          <w:rtl w:val="0"/>
          <w:lang w:val="pt-PT"/>
          <w14:textFill>
            <w14:solidFill>
              <w14:srgbClr w14:val="1F1F1F"/>
            </w14:solidFill>
          </w14:textFill>
        </w:rPr>
        <w:t xml:space="preserve"> ]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et maintenez-le enfonc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pendant 3 secondes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pour activer ou d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sactiver la veilleuse automatique.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  <w:drawing xmlns:a="http://schemas.openxmlformats.org/drawingml/2006/main">
          <wp:anchor distT="0" distB="0" distL="0" distR="0" simplePos="0" relativeHeight="251721728" behindDoc="0" locked="0" layoutInCell="1" allowOverlap="1">
            <wp:simplePos x="0" y="0"/>
            <wp:positionH relativeFrom="page">
              <wp:posOffset>5929630</wp:posOffset>
            </wp:positionH>
            <wp:positionV relativeFrom="line">
              <wp:posOffset>259080</wp:posOffset>
            </wp:positionV>
            <wp:extent cx="221615" cy="190500"/>
            <wp:effectExtent l="0" t="0" r="0" b="0"/>
            <wp:wrapNone/>
            <wp:docPr id="1073742004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4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both"/>
        <w:rPr>
          <w:rtl w:val="0"/>
        </w:rPr>
      </w:pPr>
      <w:r>
        <w:drawing xmlns:a="http://schemas.openxmlformats.org/drawingml/2006/main">
          <wp:anchor distT="0" distB="0" distL="0" distR="0" simplePos="0" relativeHeight="251722752" behindDoc="0" locked="0" layoutInCell="1" allowOverlap="1">
            <wp:simplePos x="0" y="0"/>
            <wp:positionH relativeFrom="column">
              <wp:posOffset>2498725</wp:posOffset>
            </wp:positionH>
            <wp:positionV relativeFrom="line">
              <wp:posOffset>220979</wp:posOffset>
            </wp:positionV>
            <wp:extent cx="221615" cy="190500"/>
            <wp:effectExtent l="0" t="0" r="0" b="0"/>
            <wp:wrapNone/>
            <wp:docPr id="1073742005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5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Indicateur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lorsqu'il est activ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, le symbole repr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sentant une ampoule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   </w:t>
      </w:r>
      <w:r>
        <w:rPr>
          <w:rtl w:val="0"/>
          <w:lang w:val="en-US"/>
        </w:rPr>
        <w:t xml:space="preserve">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appara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î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t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à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l'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cran.</w:t>
      </w:r>
    </w:p>
    <w:p>
      <w:pPr>
        <w:pStyle w:val="Normal.0"/>
        <w:numPr>
          <w:ilvl w:val="0"/>
          <w:numId w:val="2"/>
        </w:numPr>
        <w:bidi w:val="0"/>
        <w:spacing w:line="360" w:lineRule="exact"/>
        <w:ind w:right="0"/>
        <w:jc w:val="both"/>
        <w:rPr>
          <w:rtl w:val="0"/>
          <w:lang w:val="fr-FR"/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Fonctionnement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lorsque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le symbole en forme d'ampoule       s'affiche,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le r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tro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clairage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s'allume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 automatiquement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à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faible intensit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é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de 20 h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à 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>7 h le lendemain matin.</w:t>
      </w:r>
    </w:p>
    <w:p>
      <w:pPr>
        <w:pStyle w:val="heading 3"/>
        <w:widowControl w:val="1"/>
        <w:spacing w:line="360" w:lineRule="exact"/>
        <w:jc w:val="both"/>
        <w:rPr>
          <w:sz w:val="16"/>
          <w:szCs w:val="16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2006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60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widowControl w:val="1"/>
        <w:numPr>
          <w:ilvl w:val="0"/>
          <w:numId w:val="45"/>
        </w:numPr>
        <w:bidi w:val="0"/>
        <w:spacing w:line="360" w:lineRule="exact"/>
        <w:ind w:right="0"/>
        <w:jc w:val="both"/>
        <w:rPr>
          <w:sz w:val="16"/>
          <w:szCs w:val="16"/>
          <w:rtl w:val="0"/>
        </w:rPr>
      </w:pPr>
      <w:r>
        <w:rPr>
          <w:sz w:val="16"/>
          <w:szCs w:val="16"/>
        </w:rPr>
        <w:drawing xmlns:a="http://schemas.openxmlformats.org/drawingml/2006/main">
          <wp:anchor distT="0" distB="0" distL="0" distR="0" simplePos="0" relativeHeight="251723776" behindDoc="0" locked="0" layoutInCell="1" allowOverlap="1">
            <wp:simplePos x="0" y="0"/>
            <wp:positionH relativeFrom="column">
              <wp:posOffset>2399664</wp:posOffset>
            </wp:positionH>
            <wp:positionV relativeFrom="line">
              <wp:posOffset>-121920</wp:posOffset>
            </wp:positionV>
            <wp:extent cx="204471" cy="290830"/>
            <wp:effectExtent l="0" t="0" r="0" b="0"/>
            <wp:wrapNone/>
            <wp:docPr id="1073742007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7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71" cy="2908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8"/>
          <w:szCs w:val="28"/>
          <w:rtl w:val="0"/>
          <w:lang w:val="en-US"/>
        </w:rPr>
        <w:t>Fonction radiocommand</w:t>
      </w:r>
      <w:r>
        <w:rPr>
          <w:sz w:val="28"/>
          <w:szCs w:val="28"/>
          <w:rtl w:val="0"/>
          <w:lang w:val="en-US"/>
        </w:rPr>
        <w:t>é</w:t>
      </w:r>
      <w:r>
        <w:rPr>
          <w:sz w:val="28"/>
          <w:szCs w:val="28"/>
          <w:rtl w:val="0"/>
          <w:lang w:val="en-US"/>
        </w:rPr>
        <w:t>e</w:t>
      </w:r>
      <w:r>
        <w:rPr>
          <w:sz w:val="22"/>
          <w:szCs w:val="22"/>
          <w:rtl w:val="0"/>
        </w:rPr>
        <w:t xml:space="preserve"> </w:t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1) </w:t>
      </w:r>
      <w:r>
        <w:rPr>
          <w:b w:val="0"/>
          <w:bCs w:val="0"/>
          <w:sz w:val="22"/>
          <w:szCs w:val="22"/>
          <w:rtl w:val="0"/>
          <w:lang w:val="fr-FR"/>
        </w:rPr>
        <w:t>Passage automatique en mode de r</w:t>
      </w:r>
      <w:r>
        <w:rPr>
          <w:b w:val="0"/>
          <w:bCs w:val="0"/>
          <w:sz w:val="22"/>
          <w:szCs w:val="22"/>
          <w:rtl w:val="0"/>
          <w:lang w:val="fr-FR"/>
        </w:rPr>
        <w:t>é</w:t>
      </w:r>
      <w:r>
        <w:rPr>
          <w:b w:val="0"/>
          <w:bCs w:val="0"/>
          <w:sz w:val="22"/>
          <w:szCs w:val="22"/>
          <w:rtl w:val="0"/>
          <w:lang w:val="fr-FR"/>
        </w:rPr>
        <w:t>ception RCC apr</w:t>
      </w:r>
      <w:r>
        <w:rPr>
          <w:b w:val="0"/>
          <w:bCs w:val="0"/>
          <w:sz w:val="22"/>
          <w:szCs w:val="22"/>
          <w:rtl w:val="0"/>
          <w:lang w:val="it-IT"/>
        </w:rPr>
        <w:t>è</w:t>
      </w:r>
      <w:r>
        <w:rPr>
          <w:b w:val="0"/>
          <w:bCs w:val="0"/>
          <w:sz w:val="22"/>
          <w:szCs w:val="22"/>
          <w:rtl w:val="0"/>
          <w:lang w:val="fr-FR"/>
        </w:rPr>
        <w:t>s la mise sous tension.</w:t>
      </w:r>
      <w:r>
        <w:rPr>
          <w:rFonts w:ascii="Times New Roman" w:cs="Times New Roman" w:hAnsi="Times New Roman" w:eastAsia="Times New Roman"/>
          <w:b w:val="0"/>
          <w:bCs w:val="0"/>
          <w:sz w:val="22"/>
          <w:szCs w:val="22"/>
        </w:rPr>
        <w:drawing xmlns:a="http://schemas.openxmlformats.org/drawingml/2006/main">
          <wp:anchor distT="0" distB="0" distL="0" distR="0" simplePos="0" relativeHeight="251724800" behindDoc="0" locked="0" layoutInCell="1" allowOverlap="1">
            <wp:simplePos x="0" y="0"/>
            <wp:positionH relativeFrom="page">
              <wp:posOffset>6684009</wp:posOffset>
            </wp:positionH>
            <wp:positionV relativeFrom="line">
              <wp:posOffset>363853</wp:posOffset>
            </wp:positionV>
            <wp:extent cx="151765" cy="215900"/>
            <wp:effectExtent l="0" t="0" r="0" b="0"/>
            <wp:wrapNone/>
            <wp:docPr id="1073742008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8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heading 3"/>
        <w:widowControl w:val="1"/>
        <w:numPr>
          <w:ilvl w:val="0"/>
          <w:numId w:val="24"/>
        </w:numPr>
        <w:bidi w:val="0"/>
        <w:spacing w:line="360" w:lineRule="exact"/>
        <w:ind w:right="0"/>
        <w:jc w:val="both"/>
        <w:rPr>
          <w:b w:val="0"/>
          <w:bCs w:val="0"/>
          <w:sz w:val="22"/>
          <w:szCs w:val="22"/>
          <w:rtl w:val="0"/>
          <w:lang w:val="en-US"/>
        </w:rPr>
      </w:pPr>
      <w:r>
        <w:rPr>
          <w:b w:val="1"/>
          <w:bCs w:val="1"/>
          <w:sz w:val="22"/>
          <w:szCs w:val="22"/>
          <w:rtl w:val="0"/>
          <w:lang w:val="en-US"/>
        </w:rPr>
        <w:t xml:space="preserve">2) </w:t>
      </w:r>
      <w:r>
        <w:rPr>
          <w:b w:val="0"/>
          <w:bCs w:val="0"/>
          <w:sz w:val="22"/>
          <w:szCs w:val="22"/>
          <w:rtl w:val="0"/>
        </w:rPr>
        <w:t>D</w:t>
      </w:r>
      <w:r>
        <w:rPr>
          <w:b w:val="0"/>
          <w:bCs w:val="0"/>
          <w:sz w:val="22"/>
          <w:szCs w:val="22"/>
          <w:rtl w:val="0"/>
          <w:lang w:val="fr-FR"/>
        </w:rPr>
        <w:t>é</w:t>
      </w:r>
      <w:r>
        <w:rPr>
          <w:b w:val="0"/>
          <w:bCs w:val="0"/>
          <w:sz w:val="22"/>
          <w:szCs w:val="22"/>
          <w:rtl w:val="0"/>
          <w:lang w:val="fr-FR"/>
        </w:rPr>
        <w:t>clenchement manuel de la r</w:t>
      </w:r>
      <w:r>
        <w:rPr>
          <w:b w:val="0"/>
          <w:bCs w:val="0"/>
          <w:sz w:val="22"/>
          <w:szCs w:val="22"/>
          <w:rtl w:val="0"/>
          <w:lang w:val="fr-FR"/>
        </w:rPr>
        <w:t>é</w:t>
      </w:r>
      <w:r>
        <w:rPr>
          <w:b w:val="0"/>
          <w:bCs w:val="0"/>
          <w:sz w:val="22"/>
          <w:szCs w:val="22"/>
          <w:rtl w:val="0"/>
          <w:lang w:val="fr-FR"/>
        </w:rPr>
        <w:t xml:space="preserve">ception RCC en appuyant longuement sur le </w:t>
      </w:r>
      <w:r>
        <w:rPr>
          <w:b w:val="0"/>
          <w:bCs w:val="0"/>
          <w:sz w:val="22"/>
          <w:szCs w:val="22"/>
          <w:rtl w:val="0"/>
          <w:lang w:val="en-US"/>
        </w:rPr>
        <w:t>bouton</w:t>
      </w:r>
      <w:r>
        <w:rPr>
          <w:b w:val="1"/>
          <w:bCs w:val="1"/>
          <w:sz w:val="22"/>
          <w:szCs w:val="22"/>
          <w:rtl w:val="0"/>
          <w:lang w:val="en-US"/>
        </w:rPr>
        <w:t xml:space="preserve"> [    ] </w:t>
      </w:r>
      <w:r>
        <w:rPr>
          <w:b w:val="0"/>
          <w:bCs w:val="0"/>
          <w:sz w:val="22"/>
          <w:szCs w:val="22"/>
          <w:rtl w:val="0"/>
          <w:lang w:val="fr-FR"/>
        </w:rPr>
        <w:t xml:space="preserve">pendant 2 secondes </w:t>
      </w:r>
      <w:r>
        <w:rPr>
          <w:b w:val="0"/>
          <w:bCs w:val="0"/>
          <w:sz w:val="22"/>
          <w:szCs w:val="22"/>
          <w:rtl w:val="0"/>
          <w:lang w:val="en-US"/>
        </w:rPr>
        <w:t>en mode d'affichage de l'heure normale</w:t>
      </w:r>
      <w:r>
        <w:rPr>
          <w:b w:val="0"/>
          <w:bCs w:val="0"/>
          <w:sz w:val="22"/>
          <w:szCs w:val="22"/>
          <w:rtl w:val="0"/>
        </w:rPr>
        <w:t>.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it-IT"/>
        </w:rPr>
      </w:pP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it-IT"/>
          <w14:textFill>
            <w14:solidFill>
              <w14:srgbClr w14:val="000000"/>
            </w14:solidFill>
          </w14:textFill>
        </w:rPr>
        <w:t>La dur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fr-FR"/>
          <w14:textFill>
            <w14:solidFill>
              <w14:srgbClr w14:val="000000"/>
            </w14:solidFill>
          </w14:textFill>
        </w:rPr>
        <w:t>e de r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:rtl w:val="0"/>
          <w:lang w:val="fr-FR"/>
          <w14:textFill>
            <w14:solidFill>
              <w14:srgbClr w14:val="000000"/>
            </w14:solidFill>
          </w14:textFill>
        </w:rPr>
        <w:t>ception RCC est de 7 minutes maximum</w:t>
      </w: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rPr>
          <w:caps w:val="0"/>
          <w:smallCaps w:val="0"/>
          <w:outline w:val="0"/>
          <w:color w:val="000000"/>
          <w:spacing w:val="0"/>
          <w:u w:color="000000"/>
          <w:shd w:val="clear" w:color="auto" w:fill="ffffff"/>
          <w14:textFill>
            <w14:solidFill>
              <w14:srgbClr w14:val="000000"/>
            </w14:solidFill>
          </w14:textFill>
        </w:r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b w:val="1"/>
          <w:bCs w:val="1"/>
          <w:rtl w:val="0"/>
          <w:lang w:val="fr-FR"/>
        </w:rPr>
      </w:pPr>
      <w:r>
        <w:rPr>
          <w:b w:val="1"/>
          <w:bCs w:val="1"/>
          <w:rtl w:val="0"/>
          <w:lang w:val="fr-FR"/>
        </w:rPr>
        <w:t>Indications de l'ic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  <w:lang w:val="fr-FR"/>
        </w:rPr>
        <w:t>ne de r</w:t>
      </w:r>
      <w:r>
        <w:rPr>
          <w:b w:val="1"/>
          <w:bCs w:val="1"/>
          <w:rtl w:val="0"/>
          <w:lang w:val="fr-FR"/>
        </w:rPr>
        <w:t>é</w:t>
      </w:r>
      <w:r>
        <w:rPr>
          <w:b w:val="1"/>
          <w:bCs w:val="1"/>
          <w:rtl w:val="0"/>
          <w:lang w:val="fr-FR"/>
        </w:rPr>
        <w:t>ception RCC :</w:t>
      </w:r>
    </w:p>
    <w:p>
      <w:pPr>
        <w:pStyle w:val="Normal.0"/>
      </w:pPr>
      <w:r>
        <w:rPr>
          <w:rtl w:val="0"/>
        </w:rPr>
        <w:t xml:space="preserve"> </w:t>
      </w: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Lorsqu'aucun signal n'est d</w:t>
      </w:r>
      <w:r>
        <w:rPr>
          <w:rtl w:val="0"/>
          <w:lang w:val="fr-FR"/>
        </w:rPr>
        <w:t>é</w:t>
      </w:r>
      <w:r>
        <w:rPr>
          <w:rtl w:val="0"/>
          <w:lang w:val="en-US"/>
        </w:rPr>
        <w:t>tect</w:t>
      </w:r>
      <w:r>
        <w:rPr>
          <w:rtl w:val="0"/>
          <w:lang w:val="fr-FR"/>
        </w:rPr>
        <w:t xml:space="preserve">é </w:t>
      </w:r>
      <w:r>
        <w:rPr>
          <w:rtl w:val="0"/>
          <w:lang w:val="it-IT"/>
        </w:rPr>
        <w:t>: l'ic</w:t>
      </w:r>
      <w:r>
        <w:rPr>
          <w:rtl w:val="0"/>
        </w:rPr>
        <w:t>ô</w:t>
      </w:r>
      <w:r>
        <w:rPr>
          <w:rtl w:val="0"/>
          <w:lang w:val="fr-FR"/>
        </w:rPr>
        <w:t>ne repr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sentant une tour clignote.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Une fois la synchronisation du signal 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ussie : l'ic</w:t>
      </w:r>
      <w:r>
        <w:rPr>
          <w:rtl w:val="0"/>
        </w:rPr>
        <w:t>ô</w:t>
      </w:r>
      <w:r>
        <w:rPr>
          <w:rtl w:val="0"/>
          <w:lang w:val="fr-FR"/>
        </w:rPr>
        <w:t>ne repr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sentant une tour reste allum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e en continu et l'ic</w:t>
      </w:r>
      <w:r>
        <w:rPr>
          <w:rtl w:val="0"/>
        </w:rPr>
        <w:t>ô</w:t>
      </w:r>
      <w:r>
        <w:rPr>
          <w:rtl w:val="0"/>
          <w:lang w:val="fr-FR"/>
        </w:rPr>
        <w:t>ne repr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sentant une antenne courb</w:t>
      </w:r>
      <w:r>
        <w:rPr>
          <w:rtl w:val="0"/>
          <w:lang w:val="fr-FR"/>
        </w:rPr>
        <w:t>é</w:t>
      </w:r>
      <w:r>
        <w:rPr>
          <w:rtl w:val="0"/>
          <w:lang w:val="it-IT"/>
        </w:rPr>
        <w:t>e clignote.</w:t>
      </w:r>
      <w:r>
        <w:drawing xmlns:a="http://schemas.openxmlformats.org/drawingml/2006/main">
          <wp:anchor distT="0" distB="0" distL="0" distR="0" simplePos="0" relativeHeight="251725824" behindDoc="0" locked="0" layoutInCell="1" allowOverlap="1">
            <wp:simplePos x="0" y="0"/>
            <wp:positionH relativeFrom="page">
              <wp:posOffset>3911600</wp:posOffset>
            </wp:positionH>
            <wp:positionV relativeFrom="line">
              <wp:posOffset>168910</wp:posOffset>
            </wp:positionV>
            <wp:extent cx="151765" cy="215900"/>
            <wp:effectExtent l="0" t="0" r="0" b="0"/>
            <wp:wrapNone/>
            <wp:docPr id="1073742009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09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Une fois la 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ception enti</w:t>
      </w:r>
      <w:r>
        <w:rPr>
          <w:rtl w:val="0"/>
          <w:lang w:val="it-IT"/>
        </w:rPr>
        <w:t>è</w:t>
      </w:r>
      <w:r>
        <w:rPr>
          <w:rtl w:val="0"/>
          <w:lang w:val="fr-FR"/>
        </w:rPr>
        <w:t>rement 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ussie : l'</w:t>
      </w:r>
      <w:r>
        <w:rPr>
          <w:rtl w:val="0"/>
          <w:lang w:val="en-US"/>
        </w:rPr>
        <w:t xml:space="preserve">    </w:t>
      </w:r>
      <w:r>
        <w:rPr>
          <w:rtl w:val="0"/>
          <w:lang w:val="it-IT"/>
        </w:rPr>
        <w:t xml:space="preserve"> compl</w:t>
      </w:r>
      <w:r>
        <w:rPr>
          <w:rtl w:val="0"/>
          <w:lang w:val="it-IT"/>
        </w:rPr>
        <w:t>è</w:t>
      </w:r>
      <w:r>
        <w:rPr>
          <w:rtl w:val="0"/>
          <w:lang w:val="fr-FR"/>
        </w:rPr>
        <w:t>te de l'ic</w:t>
      </w:r>
      <w:r>
        <w:rPr>
          <w:rtl w:val="0"/>
        </w:rPr>
        <w:t>ô</w:t>
      </w:r>
      <w:r>
        <w:rPr>
          <w:rtl w:val="0"/>
          <w:lang w:val="it-IT"/>
        </w:rPr>
        <w:t>ne RCC reste allum</w:t>
      </w:r>
      <w:r>
        <w:rPr>
          <w:rtl w:val="0"/>
          <w:lang w:val="fr-FR"/>
        </w:rPr>
        <w:t>é</w:t>
      </w:r>
      <w:r>
        <w:rPr>
          <w:rtl w:val="0"/>
          <w:lang w:val="es-ES_tradnl"/>
        </w:rPr>
        <w:t>e en continu.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Lorsqu'un signal DST est re</w:t>
      </w:r>
      <w:r>
        <w:rPr>
          <w:rtl w:val="0"/>
        </w:rPr>
        <w:t>ç</w:t>
      </w:r>
      <w:r>
        <w:rPr>
          <w:rtl w:val="0"/>
          <w:lang w:val="fr-FR"/>
        </w:rPr>
        <w:t>u : l'ic</w:t>
      </w:r>
      <w:r>
        <w:rPr>
          <w:rtl w:val="0"/>
        </w:rPr>
        <w:t>ô</w:t>
      </w:r>
      <w:r>
        <w:rPr>
          <w:rtl w:val="0"/>
        </w:rPr>
        <w:t xml:space="preserve">ne </w:t>
      </w:r>
      <w:r>
        <w:rPr>
          <w:rtl w:val="0"/>
          <w:lang w:val="fr-FR"/>
        </w:rPr>
        <w:t xml:space="preserve">« </w:t>
      </w:r>
      <w:r>
        <w:rPr>
          <w:rtl w:val="0"/>
          <w:lang w:val="en-US"/>
        </w:rPr>
        <w:t xml:space="preserve">DST </w:t>
      </w:r>
      <w:r>
        <w:rPr>
          <w:rtl w:val="0"/>
          <w:lang w:val="it-IT"/>
        </w:rPr>
        <w:t xml:space="preserve">» </w:t>
      </w:r>
      <w:r>
        <w:rPr>
          <w:rtl w:val="0"/>
          <w:lang w:val="fr-FR"/>
        </w:rPr>
        <w:t>s'affiche sur l'</w:t>
      </w:r>
      <w:r>
        <w:rPr>
          <w:rtl w:val="0"/>
          <w:lang w:val="fr-FR"/>
        </w:rPr>
        <w:t>é</w:t>
      </w:r>
      <w:r>
        <w:rPr>
          <w:rtl w:val="0"/>
          <w:lang w:val="es-ES_tradnl"/>
        </w:rPr>
        <w:t>cran LCD.</w:t>
      </w:r>
    </w:p>
    <w:p>
      <w:pPr>
        <w:pStyle w:val="Normal.0"/>
        <w:numPr>
          <w:ilvl w:val="0"/>
          <w:numId w:val="24"/>
        </w:numPr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Si l'heure est r</w:t>
      </w:r>
      <w:r>
        <w:rPr>
          <w:rtl w:val="0"/>
          <w:lang w:val="fr-FR"/>
        </w:rPr>
        <w:t>é</w:t>
      </w:r>
      <w:r>
        <w:rPr>
          <w:rtl w:val="0"/>
          <w:lang w:val="en-US"/>
        </w:rPr>
        <w:t>initialis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e manuellement alors que l'ic</w:t>
      </w:r>
      <w:r>
        <w:rPr>
          <w:rtl w:val="0"/>
        </w:rPr>
        <w:t>ô</w:t>
      </w:r>
      <w:r>
        <w:rPr>
          <w:rtl w:val="0"/>
          <w:lang w:val="fr-FR"/>
        </w:rPr>
        <w:t>ne RCC est allum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e en continu, les ic</w:t>
      </w:r>
      <w:r>
        <w:rPr>
          <w:rtl w:val="0"/>
        </w:rPr>
        <w:t>ô</w:t>
      </w:r>
      <w:r>
        <w:rPr>
          <w:rtl w:val="0"/>
          <w:lang w:val="fr-FR"/>
        </w:rPr>
        <w:t>nes RCC et DST dispara</w:t>
      </w:r>
      <w:r>
        <w:rPr>
          <w:rtl w:val="0"/>
        </w:rPr>
        <w:t>î</w:t>
      </w:r>
      <w:r>
        <w:rPr>
          <w:rtl w:val="0"/>
          <w:lang w:val="fr-FR"/>
        </w:rPr>
        <w:t>tront toutes les deux.</w:t>
      </w:r>
      <w:r>
        <w:drawing xmlns:a="http://schemas.openxmlformats.org/drawingml/2006/main">
          <wp:anchor distT="0" distB="0" distL="0" distR="0" simplePos="0" relativeHeight="251726848" behindDoc="0" locked="0" layoutInCell="1" allowOverlap="1">
            <wp:simplePos x="0" y="0"/>
            <wp:positionH relativeFrom="page">
              <wp:posOffset>6010910</wp:posOffset>
            </wp:positionH>
            <wp:positionV relativeFrom="line">
              <wp:posOffset>228600</wp:posOffset>
            </wp:positionV>
            <wp:extent cx="151765" cy="215900"/>
            <wp:effectExtent l="0" t="0" r="0" b="0"/>
            <wp:wrapNone/>
            <wp:docPr id="1073742010" name="officeArt object" descr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10" name="图片 8" descr="图片 8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765" cy="215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</w:pPr>
    </w:p>
    <w:p>
      <w:pPr>
        <w:pStyle w:val="Normal.0"/>
        <w:numPr>
          <w:ilvl w:val="0"/>
          <w:numId w:val="24"/>
        </w:numPr>
        <w:bidi w:val="0"/>
        <w:ind w:right="0"/>
        <w:jc w:val="left"/>
        <w:rPr>
          <w:rtl w:val="0"/>
        </w:rPr>
      </w:pPr>
      <w:r>
        <w:drawing xmlns:a="http://schemas.openxmlformats.org/drawingml/2006/main">
          <wp:anchor distT="0" distB="0" distL="0" distR="0" simplePos="0" relativeHeight="251727872" behindDoc="0" locked="0" layoutInCell="1" allowOverlap="1">
            <wp:simplePos x="0" y="0"/>
            <wp:positionH relativeFrom="column">
              <wp:posOffset>546100</wp:posOffset>
            </wp:positionH>
            <wp:positionV relativeFrom="line">
              <wp:posOffset>306070</wp:posOffset>
            </wp:positionV>
            <wp:extent cx="221615" cy="190500"/>
            <wp:effectExtent l="0" t="0" r="0" b="0"/>
            <wp:wrapNone/>
            <wp:docPr id="1073742011" name="officeArt object" descr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11" name="图片 11" descr="图片 1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190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tl w:val="0"/>
          <w:lang w:val="fr-FR"/>
        </w:rPr>
        <w:t>Pendant le processus de 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 xml:space="preserve">ception RCC, appuyez longuement </w:t>
      </w:r>
      <w:r>
        <w:rPr>
          <w:rtl w:val="0"/>
          <w:lang w:val="en-US"/>
        </w:rPr>
        <w:t xml:space="preserve">sur le bouton </w:t>
      </w:r>
      <w:r>
        <w:rPr>
          <w:b w:val="1"/>
          <w:bCs w:val="1"/>
          <w:rtl w:val="0"/>
          <w:lang w:val="en-US"/>
        </w:rPr>
        <w:t xml:space="preserve">[      ] </w:t>
      </w:r>
      <w:r>
        <w:rPr>
          <w:rtl w:val="0"/>
          <w:lang w:val="fr-FR"/>
        </w:rPr>
        <w:t>pendant 2 secondes pour quitter le mode de r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ception RCC ; appuyer sur les autres boutons individuellement ne d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>clenchera aucune fonction (</w:t>
      </w:r>
      <w:r>
        <w:rPr>
          <w:rtl w:val="0"/>
        </w:rPr>
        <w:t xml:space="preserve">à </w:t>
      </w:r>
      <w:r>
        <w:rPr>
          <w:rtl w:val="0"/>
        </w:rPr>
        <w:t>l</w:t>
      </w:r>
      <w:r>
        <w:rPr>
          <w:rFonts w:ascii="Arial Unicode MS" w:hAnsi="Arial Unicode MS" w:hint="default"/>
          <w:rtl w:val="1"/>
        </w:rPr>
        <w:t>’</w:t>
      </w:r>
      <w:r>
        <w:rPr>
          <w:rtl w:val="0"/>
          <w:lang w:val="fr-FR"/>
        </w:rPr>
        <w:t xml:space="preserve">exception du </w:t>
      </w:r>
      <w:r>
        <w:rPr>
          <w:rtl w:val="0"/>
          <w:lang w:val="en-US"/>
        </w:rPr>
        <w:t xml:space="preserve">bouton </w:t>
      </w:r>
      <w:r>
        <w:rPr>
          <w:rtl w:val="0"/>
        </w:rPr>
        <w:t>sup</w:t>
      </w:r>
      <w:r>
        <w:rPr>
          <w:rtl w:val="0"/>
          <w:lang w:val="fr-FR"/>
        </w:rPr>
        <w:t>é</w:t>
      </w:r>
      <w:r>
        <w:rPr>
          <w:rtl w:val="0"/>
          <w:lang w:val="fr-FR"/>
        </w:rPr>
        <w:t xml:space="preserve">rieur </w:t>
      </w:r>
      <w:r>
        <w:rPr>
          <w:b w:val="1"/>
          <w:bCs w:val="1"/>
          <w:rtl w:val="0"/>
          <w:lang w:val="en-US"/>
        </w:rPr>
        <w:t>[      ]</w:t>
      </w:r>
      <w:r>
        <w:rPr>
          <w:rtl w:val="0"/>
        </w:rPr>
        <w:t>).</w:t>
      </w:r>
    </w:p>
    <w:p>
      <w:pPr>
        <w:pStyle w:val="heading 3"/>
        <w:widowControl w:val="1"/>
        <w:spacing w:line="360" w:lineRule="exact"/>
        <w:jc w:val="both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2012" name="officeArt object" descr="Obdélní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61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heading 3"/>
        <w:widowControl w:val="1"/>
        <w:spacing w:line="360" w:lineRule="exact"/>
        <w:jc w:val="both"/>
      </w:pPr>
      <w:r>
        <w:rPr>
          <w:rtl w:val="0"/>
          <w:lang w:val="en-US"/>
        </w:rPr>
        <w:t>7</w:t>
      </w:r>
      <w:r>
        <w:rPr>
          <w:rtl w:val="0"/>
          <w:lang w:val="fr-FR"/>
        </w:rPr>
        <w:t>. Informations sur la batterie</w:t>
      </w:r>
    </w:p>
    <w:p>
      <w:pPr>
        <w:pStyle w:val="Normal.0"/>
        <w:numPr>
          <w:ilvl w:val="0"/>
          <w:numId w:val="25"/>
        </w:numPr>
        <w:bidi w:val="0"/>
        <w:spacing w:line="360" w:lineRule="exact"/>
        <w:ind w:right="0"/>
        <w:jc w:val="left"/>
        <w:rPr>
          <w:outline w:val="0"/>
          <w:color w:val="1f1f1f"/>
          <w:sz w:val="21"/>
          <w:szCs w:val="21"/>
          <w:rtl w:val="0"/>
          <w:lang w:val="en-US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Deux modes d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alimentation 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sont disponibles </w:t>
      </w:r>
      <w:r>
        <w:rPr>
          <w:b w:val="1"/>
          <w:bCs w:val="1"/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: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 xml:space="preserve"> l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un via 4 piles AA (1,5 V CC) (non fournies) et l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’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autre via un c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â</w:t>
      </w:r>
      <w:r>
        <w:rPr>
          <w:outline w:val="0"/>
          <w:color w:val="000000"/>
          <w:sz w:val="21"/>
          <w:szCs w:val="21"/>
          <w:u w:color="000000"/>
          <w:shd w:val="nil" w:color="auto" w:fill="auto"/>
          <w:rtl w:val="0"/>
          <w:lang w:val="en-US"/>
          <w14:textFill>
            <w14:solidFill>
              <w14:srgbClr w14:val="000000"/>
            </w14:solidFill>
          </w14:textFill>
        </w:rPr>
        <w:t>ble USB de type C (non fourni).</w:t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:lang w:val="fr-FR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Avertissement de batterie faible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lorsque la tension de la batterie descend en dessous de</w:t>
      </w:r>
      <w:r>
        <w:rPr>
          <w:outline w:val="0"/>
          <w:color w:val="1f1f1f"/>
          <w:u w:color="1f1f1f"/>
          <w:rtl w:val="0"/>
          <w:lang w:val="en-US"/>
          <w14:textFill>
            <w14:solidFill>
              <w14:srgbClr w14:val="1F1F1F"/>
            </w14:solidFill>
          </w14:textFill>
        </w:rPr>
        <w:t xml:space="preserve"> 4,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5 V, le symbole de batterie faible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clignote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à 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l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’é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 xml:space="preserve">cran.   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95275" cy="154940"/>
            <wp:effectExtent l="0" t="0" r="0" b="0"/>
            <wp:docPr id="1073742013" name="officeArt object" descr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2013" name="图片 12" descr="图片 12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54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numPr>
          <w:ilvl w:val="0"/>
          <w:numId w:val="19"/>
        </w:numPr>
        <w:bidi w:val="0"/>
        <w:spacing w:line="360" w:lineRule="exact"/>
        <w:ind w:right="0"/>
        <w:jc w:val="left"/>
        <w:rPr>
          <w:outline w:val="0"/>
          <w:color w:val="1f1f1f"/>
          <w:rtl w:val="0"/>
          <w:lang w:val="fr-FR"/>
          <w14:textFill>
            <w14:solidFill>
              <w14:srgbClr w14:val="1F1F1F"/>
            </w14:solidFill>
          </w14:textFill>
        </w:rPr>
      </w:pPr>
      <w:r>
        <w:rPr>
          <w:b w:val="1"/>
          <w:bCs w:val="1"/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 xml:space="preserve">Action requise : 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veuillez remplacer les piles imm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é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diatement lorsque ce symbole appara</w:t>
      </w:r>
      <w:r>
        <w:rPr>
          <w:outline w:val="0"/>
          <w:color w:val="1f1f1f"/>
          <w:u w:color="1f1f1f"/>
          <w:rtl w:val="0"/>
          <w14:textFill>
            <w14:solidFill>
              <w14:srgbClr w14:val="1F1F1F"/>
            </w14:solidFill>
          </w14:textFill>
        </w:rPr>
        <w:t>î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t afin de garantir le bon fonctionnement de l</w:t>
      </w:r>
      <w:r>
        <w:rPr>
          <w:outline w:val="0"/>
          <w:color w:val="1f1f1f"/>
          <w:u w:color="1f1f1f"/>
          <w:rtl w:val="1"/>
          <w14:textFill>
            <w14:solidFill>
              <w14:srgbClr w14:val="1F1F1F"/>
            </w14:solidFill>
          </w14:textFill>
        </w:rPr>
        <w:t>’</w:t>
      </w:r>
      <w:r>
        <w:rPr>
          <w:outline w:val="0"/>
          <w:color w:val="1f1f1f"/>
          <w:u w:color="1f1f1f"/>
          <w:rtl w:val="0"/>
          <w:lang w:val="fr-FR"/>
          <w14:textFill>
            <w14:solidFill>
              <w14:srgbClr w14:val="1F1F1F"/>
            </w14:solidFill>
          </w14:textFill>
        </w:rPr>
        <w:t>appareil.</w:t>
      </w:r>
      <w:r>
        <w:rPr>
          <w:outline w:val="0"/>
          <w:color w:val="1f1f1f"/>
          <w:u w:color="1f1f1f"/>
          <w14:textFill>
            <w14:solidFill>
              <w14:srgbClr w14:val="1F1F1F"/>
            </w14:solidFill>
          </w14:textFill>
        </w:rPr>
      </w:r>
    </w:p>
    <w:sectPr>
      <w:headerReference w:type="default" r:id="rId11"/>
      <w:footerReference w:type="default" r:id="rId12"/>
      <w:pgSz w:w="12240" w:h="15840" w:orient="portrait"/>
      <w:pgMar w:top="474" w:right="1340" w:bottom="406" w:left="1440" w:header="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3003550</wp:posOffset>
              </wp:positionH>
              <wp:positionV relativeFrom="page">
                <wp:posOffset>9372600</wp:posOffset>
              </wp:positionV>
              <wp:extent cx="127000" cy="127000"/>
              <wp:effectExtent l="0" t="0" r="0" b="0"/>
              <wp:wrapNone/>
              <wp:docPr id="1073741825" name="officeArt object" descr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tl w:val="0"/>
                            </w:rPr>
                            <w:fldChar w:fldCharType="begin" w:fldLock="0"/>
                          </w:r>
                          <w:r>
                            <w:rPr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rtl w:val="0"/>
                            </w:rPr>
                            <w:fldChar w:fldCharType="separate" w:fldLock="0"/>
                          </w:r>
                          <w:r>
                            <w:rPr>
                              <w:rtl w:val="0"/>
                            </w:rPr>
                            <w:t>1</w:t>
                          </w:r>
                          <w:r>
                            <w:rPr>
                              <w:rtl w:val="0"/>
                            </w:rPr>
                            <w:fldChar w:fldCharType="end" w:fldLock="0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62" type="#_x0000_t202" style="visibility:visible;position:absolute;margin-left:236.5pt;margin-top:738.0pt;width:10.0pt;height:10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footer"/>
                    </w:pPr>
                    <w:r>
                      <w:rPr>
                        <w:rtl w:val="0"/>
                      </w:rPr>
                      <w:fldChar w:fldCharType="begin" w:fldLock="0"/>
                    </w:r>
                    <w:r>
                      <w:rPr>
                        <w:rtl w:val="0"/>
                      </w:rPr>
                      <w:instrText xml:space="preserve"> PAGE </w:instrText>
                    </w:r>
                    <w:r>
                      <w:rPr>
                        <w:rtl w:val="0"/>
                      </w:rPr>
                      <w:fldChar w:fldCharType="separate" w:fldLock="0"/>
                    </w:r>
                    <w:r>
                      <w:rPr>
                        <w:rtl w:val="0"/>
                      </w:rPr>
                      <w:t>1</w:t>
                    </w:r>
                    <w:r>
                      <w:rPr>
                        <w:rtl w:val="0"/>
                      </w:rPr>
                      <w:fldChar w:fldCharType="end" w:fldLock="0"/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bullet"/>
      <w:suff w:val="tab"/>
      <w:lvlText w:val="●"/>
      <w:lvlJc w:val="left"/>
      <w:pPr>
        <w:ind w:left="55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5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2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9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8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40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1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8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5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ovaný styl 2"/>
  </w:abstractNum>
  <w:abstractNum w:abstractNumId="3">
    <w:multiLevelType w:val="hybridMultilevel"/>
    <w:styleLink w:val="Importovaný styl 2"/>
    <w:lvl w:ilvl="0">
      <w:start w:val="1"/>
      <w:numFmt w:val="bullet"/>
      <w:suff w:val="tab"/>
      <w:lvlText w:val="●"/>
      <w:lvlJc w:val="left"/>
      <w:pPr>
        <w:ind w:left="55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5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2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9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8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40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1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8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5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ovaný styl 3"/>
  </w:abstractNum>
  <w:abstractNum w:abstractNumId="5">
    <w:multiLevelType w:val="hybridMultilevel"/>
    <w:styleLink w:val="Importovaný styl 3"/>
    <w:lvl w:ilvl="0">
      <w:start w:val="1"/>
      <w:numFmt w:val="bullet"/>
      <w:suff w:val="tab"/>
      <w:lvlText w:val="●"/>
      <w:lvlJc w:val="left"/>
      <w:pPr>
        <w:ind w:left="55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5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2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9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8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40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1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8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5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ovaný styl 4"/>
  </w:abstractNum>
  <w:abstractNum w:abstractNumId="7">
    <w:multiLevelType w:val="hybridMultilevel"/>
    <w:styleLink w:val="Importovaný styl 4"/>
    <w:lvl w:ilvl="0">
      <w:start w:val="1"/>
      <w:numFmt w:val="bullet"/>
      <w:suff w:val="tab"/>
      <w:lvlText w:val="●"/>
      <w:lvlJc w:val="left"/>
      <w:pPr>
        <w:ind w:left="55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5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2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9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8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40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1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8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5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ovaný styl 5"/>
  </w:abstractNum>
  <w:abstractNum w:abstractNumId="9">
    <w:multiLevelType w:val="hybridMultilevel"/>
    <w:styleLink w:val="Importovaný styl 5"/>
    <w:lvl w:ilvl="0">
      <w:start w:val="1"/>
      <w:numFmt w:val="decimal"/>
      <w:suff w:val="tab"/>
      <w:lvlText w:val="%1."/>
      <w:lvlJc w:val="left"/>
      <w:pPr>
        <w:ind w:left="55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16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8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0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32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04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6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48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20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ovaný styl 6"/>
  </w:abstractNum>
  <w:abstractNum w:abstractNumId="11">
    <w:multiLevelType w:val="hybridMultilevel"/>
    <w:styleLink w:val="Importovaný styl 6"/>
    <w:lvl w:ilvl="0">
      <w:start w:val="1"/>
      <w:numFmt w:val="bullet"/>
      <w:suff w:val="tab"/>
      <w:lvlText w:val="●"/>
      <w:lvlJc w:val="left"/>
      <w:pPr>
        <w:ind w:left="99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ind w:left="99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ind w:left="99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99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ind w:left="99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ind w:left="99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99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99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990" w:hanging="44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ovaný styl 7"/>
  </w:abstractNum>
  <w:abstractNum w:abstractNumId="13">
    <w:multiLevelType w:val="hybridMultilevel"/>
    <w:styleLink w:val="Importovaný styl 7"/>
    <w:lvl w:ilvl="0">
      <w:start w:val="1"/>
      <w:numFmt w:val="decimal"/>
      <w:suff w:val="nothing"/>
      <w:lvlText w:val="%1)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)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)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)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)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)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)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)"/>
      <w:lvlJc w:val="left"/>
      <w:pPr>
        <w:ind w:left="122" w:hanging="1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Importovaný styl 8"/>
  </w:abstractNum>
  <w:abstractNum w:abstractNumId="15">
    <w:multiLevelType w:val="hybridMultilevel"/>
    <w:styleLink w:val="Importovaný styl 8"/>
    <w:lvl w:ilvl="0">
      <w:start w:val="1"/>
      <w:numFmt w:val="bullet"/>
      <w:suff w:val="tab"/>
      <w:lvlText w:val="●"/>
      <w:lvlJc w:val="left"/>
      <w:pPr>
        <w:ind w:left="55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5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2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9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8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40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1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8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5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Importovaný styl 9"/>
  </w:abstractNum>
  <w:abstractNum w:abstractNumId="17">
    <w:multiLevelType w:val="hybridMultilevel"/>
    <w:styleLink w:val="Importovaný styl 9"/>
    <w:lvl w:ilvl="0">
      <w:start w:val="1"/>
      <w:numFmt w:val="bullet"/>
      <w:suff w:val="tab"/>
      <w:lvlText w:val="●"/>
      <w:lvlJc w:val="left"/>
      <w:pPr>
        <w:ind w:left="550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○"/>
      <w:lvlJc w:val="left"/>
      <w:pPr>
        <w:ind w:left="15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■"/>
      <w:lvlJc w:val="left"/>
      <w:pPr>
        <w:ind w:left="22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■"/>
      <w:lvlJc w:val="left"/>
      <w:pPr>
        <w:ind w:left="29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■"/>
      <w:lvlJc w:val="left"/>
      <w:pPr>
        <w:ind w:left="368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■"/>
      <w:lvlJc w:val="left"/>
      <w:pPr>
        <w:ind w:left="440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■"/>
      <w:lvlJc w:val="left"/>
      <w:pPr>
        <w:ind w:left="512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■"/>
      <w:lvlJc w:val="left"/>
      <w:pPr>
        <w:ind w:left="584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■"/>
      <w:lvlJc w:val="left"/>
      <w:pPr>
        <w:ind w:left="6565" w:hanging="440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Importovaný styl 10"/>
  </w:abstractNum>
  <w:abstractNum w:abstractNumId="19">
    <w:multiLevelType w:val="hybridMultilevel"/>
    <w:styleLink w:val="Importovaný styl 10"/>
    <w:lvl w:ilvl="0">
      <w:start w:val="1"/>
      <w:numFmt w:val="decimal"/>
      <w:suff w:val="nothing"/>
      <w:lvlText w:val="%1."/>
      <w:lvlJc w:val="left"/>
      <w:pPr>
        <w:ind w:left="156" w:hanging="1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ind w:left="156" w:hanging="1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ind w:left="156" w:hanging="1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ind w:left="156" w:hanging="1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ind w:left="156" w:hanging="1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ind w:left="156" w:hanging="1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ind w:left="156" w:hanging="1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ind w:left="156" w:hanging="1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ind w:left="156" w:hanging="156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Importovaný styl 11"/>
  </w:abstractNum>
  <w:abstractNum w:abstractNumId="21">
    <w:multiLevelType w:val="hybridMultilevel"/>
    <w:styleLink w:val="Importovaný styl 11"/>
    <w:lvl w:ilvl="0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2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3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4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5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6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7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8">
      <w:start w:val="1"/>
      <w:numFmt w:val="bullet"/>
      <w:suff w:val="tab"/>
      <w:lvlText w:val="●"/>
      <w:lvlJc w:val="left"/>
      <w:pPr>
        <w:ind w:left="420" w:hanging="4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11"/>
  </w:num>
  <w:num w:numId="12">
    <w:abstractNumId w:val="10"/>
  </w:num>
  <w:num w:numId="13">
    <w:abstractNumId w:val="8"/>
    <w:lvlOverride w:ilvl="0">
      <w:startOverride w:val="3"/>
    </w:lvlOverride>
  </w:num>
  <w:num w:numId="14">
    <w:abstractNumId w:val="13"/>
  </w:num>
  <w:num w:numId="15">
    <w:abstractNumId w:val="12"/>
  </w:num>
  <w:num w:numId="16">
    <w:abstractNumId w:val="15"/>
  </w:num>
  <w:num w:numId="17">
    <w:abstractNumId w:val="14"/>
  </w:num>
  <w:num w:numId="18">
    <w:abstractNumId w:val="17"/>
  </w:num>
  <w:num w:numId="19">
    <w:abstractNumId w:val="16"/>
  </w:num>
  <w:num w:numId="20">
    <w:abstractNumId w:val="19"/>
  </w:num>
  <w:num w:numId="21">
    <w:abstractNumId w:val="18"/>
  </w:num>
  <w:num w:numId="22">
    <w:abstractNumId w:val="18"/>
    <w:lvlOverride w:ilvl="0">
      <w:startOverride w:val="6"/>
    </w:lvlOverride>
  </w:num>
  <w:num w:numId="23">
    <w:abstractNumId w:val="21"/>
  </w:num>
  <w:num w:numId="24">
    <w:abstractNumId w:val="20"/>
  </w:num>
  <w:num w:numId="25">
    <w:abstractNumId w:val="16"/>
    <w:lvlOverride w:ilvl="0">
      <w:lvl w:ilvl="0">
        <w:start w:val="1"/>
        <w:numFmt w:val="bullet"/>
        <w:suff w:val="tab"/>
        <w:lvlText w:val="●"/>
        <w:lvlJc w:val="left"/>
        <w:pPr>
          <w:ind w:left="550" w:hanging="4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○"/>
        <w:lvlJc w:val="left"/>
        <w:pPr>
          <w:ind w:left="1525" w:hanging="4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■"/>
        <w:lvlJc w:val="left"/>
        <w:pPr>
          <w:ind w:left="2245" w:hanging="4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■"/>
        <w:lvlJc w:val="left"/>
        <w:pPr>
          <w:ind w:left="2965" w:hanging="4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■"/>
        <w:lvlJc w:val="left"/>
        <w:pPr>
          <w:ind w:left="3685" w:hanging="4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■"/>
        <w:lvlJc w:val="left"/>
        <w:pPr>
          <w:ind w:left="4405" w:hanging="4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■"/>
        <w:lvlJc w:val="left"/>
        <w:pPr>
          <w:ind w:left="5125" w:hanging="4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■"/>
        <w:lvlJc w:val="left"/>
        <w:pPr>
          <w:ind w:left="5845" w:hanging="4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■"/>
        <w:lvlJc w:val="left"/>
        <w:pPr>
          <w:ind w:left="6565" w:hanging="4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26">
    <w:abstractNumId w:val="8"/>
    <w:lvlOverride w:ilvl="0">
      <w:startOverride w:val="1"/>
    </w:lvlOverride>
  </w:num>
  <w:num w:numId="27">
    <w:abstractNumId w:val="8"/>
    <w:lvlOverride w:ilvl="0">
      <w:startOverride w:val="3"/>
    </w:lvlOverride>
  </w:num>
  <w:num w:numId="28">
    <w:abstractNumId w:val="12"/>
    <w:lvlOverride w:ilvl="0">
      <w:startOverride w:val="1"/>
    </w:lvlOverride>
  </w:num>
  <w:num w:numId="29">
    <w:abstractNumId w:val="18"/>
    <w:lvlOverride w:ilvl="0">
      <w:startOverride w:val="6"/>
    </w:lvlOverride>
  </w:num>
  <w:num w:numId="30">
    <w:abstractNumId w:val="8"/>
    <w:lvlOverride w:ilvl="0">
      <w:startOverride w:val="1"/>
    </w:lvlOverride>
  </w:num>
  <w:num w:numId="31">
    <w:abstractNumId w:val="8"/>
    <w:lvlOverride w:ilvl="0">
      <w:startOverride w:val="3"/>
    </w:lvlOverride>
  </w:num>
  <w:num w:numId="32">
    <w:abstractNumId w:val="12"/>
    <w:lvlOverride w:ilvl="0">
      <w:startOverride w:val="1"/>
    </w:lvlOverride>
  </w:num>
  <w:num w:numId="33">
    <w:abstractNumId w:val="18"/>
    <w:lvlOverride w:ilvl="0">
      <w:startOverride w:val="6"/>
    </w:lvlOverride>
  </w:num>
  <w:num w:numId="34">
    <w:abstractNumId w:val="8"/>
    <w:lvlOverride w:ilvl="0">
      <w:startOverride w:val="1"/>
    </w:lvlOverride>
  </w:num>
  <w:num w:numId="35">
    <w:abstractNumId w:val="8"/>
    <w:lvlOverride w:ilvl="0">
      <w:startOverride w:val="3"/>
    </w:lvlOverride>
  </w:num>
  <w:num w:numId="36">
    <w:abstractNumId w:val="12"/>
    <w:lvlOverride w:ilvl="0">
      <w:startOverride w:val="1"/>
    </w:lvlOverride>
  </w:num>
  <w:num w:numId="37">
    <w:abstractNumId w:val="18"/>
    <w:lvlOverride w:ilvl="0">
      <w:startOverride w:val="6"/>
    </w:lvlOverride>
  </w:num>
  <w:num w:numId="38">
    <w:abstractNumId w:val="8"/>
    <w:lvlOverride w:ilvl="0">
      <w:startOverride w:val="1"/>
    </w:lvlOverride>
  </w:num>
  <w:num w:numId="39">
    <w:abstractNumId w:val="8"/>
    <w:lvlOverride w:ilvl="0">
      <w:startOverride w:val="3"/>
    </w:lvlOverride>
  </w:num>
  <w:num w:numId="40">
    <w:abstractNumId w:val="12"/>
    <w:lvlOverride w:ilvl="0">
      <w:startOverride w:val="1"/>
    </w:lvlOverride>
  </w:num>
  <w:num w:numId="41">
    <w:abstractNumId w:val="18"/>
    <w:lvlOverride w:ilvl="0">
      <w:startOverride w:val="6"/>
    </w:lvlOverride>
  </w:num>
  <w:num w:numId="42">
    <w:abstractNumId w:val="8"/>
    <w:lvlOverride w:ilvl="0">
      <w:startOverride w:val="1"/>
    </w:lvlOverride>
  </w:num>
  <w:num w:numId="43">
    <w:abstractNumId w:val="8"/>
    <w:lvlOverride w:ilvl="0">
      <w:startOverride w:val="3"/>
    </w:lvlOverride>
  </w:num>
  <w:num w:numId="44">
    <w:abstractNumId w:val="12"/>
    <w:lvlOverride w:ilvl="0">
      <w:startOverride w:val="1"/>
    </w:lvlOverride>
  </w:num>
  <w:num w:numId="45">
    <w:abstractNumId w:val="18"/>
    <w:lvlOverride w:ilvl="0">
      <w:startOverride w:val="6"/>
      <w:lvl w:ilvl="0">
        <w:start w:val="6"/>
        <w:numFmt w:val="decimal"/>
        <w:suff w:val="tab"/>
        <w:lvlText w:val="%1."/>
        <w:lvlJc w:val="left"/>
        <w:pPr>
          <w:ind w:left="156" w:hanging="15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56" w:hanging="15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56" w:hanging="15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56" w:hanging="15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56" w:hanging="15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156" w:hanging="15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156" w:hanging="15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156" w:hanging="15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156" w:hanging="156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0"/>
      <w:shd w:val="clear" w:color="auto" w:fill="auto"/>
      <w:tabs>
        <w:tab w:val="center" w:pos="4153"/>
        <w:tab w:val="right" w:pos="8306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225" w:after="225" w:line="240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240" w:after="240" w:line="240" w:lineRule="auto"/>
      <w:ind w:left="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  <w:style w:type="numbering" w:styleId="Importovaný styl 2">
    <w:name w:val="Importovaný styl 2"/>
    <w:pPr>
      <w:numPr>
        <w:numId w:val="3"/>
      </w:numPr>
    </w:pPr>
  </w:style>
  <w:style w:type="numbering" w:styleId="Importovaný styl 3">
    <w:name w:val="Importovaný styl 3"/>
    <w:pPr>
      <w:numPr>
        <w:numId w:val="5"/>
      </w:numPr>
    </w:pPr>
  </w:style>
  <w:style w:type="numbering" w:styleId="Importovaný styl 4">
    <w:name w:val="Importovaný styl 4"/>
    <w:pPr>
      <w:numPr>
        <w:numId w:val="7"/>
      </w:numPr>
    </w:pPr>
  </w:style>
  <w:style w:type="numbering" w:styleId="Importovaný styl 5">
    <w:name w:val="Importovaný styl 5"/>
    <w:pPr>
      <w:numPr>
        <w:numId w:val="9"/>
      </w:numPr>
    </w:pPr>
  </w:style>
  <w:style w:type="numbering" w:styleId="Importovaný styl 6">
    <w:name w:val="Importovaný styl 6"/>
    <w:pPr>
      <w:numPr>
        <w:numId w:val="11"/>
      </w:numPr>
    </w:pPr>
  </w:style>
  <w:style w:type="numbering" w:styleId="Importovaný styl 7">
    <w:name w:val="Importovaný styl 7"/>
    <w:pPr>
      <w:numPr>
        <w:numId w:val="14"/>
      </w:numPr>
    </w:pPr>
  </w:style>
  <w:style w:type="numbering" w:styleId="Importovaný styl 8">
    <w:name w:val="Importovaný styl 8"/>
    <w:pPr>
      <w:numPr>
        <w:numId w:val="16"/>
      </w:numPr>
    </w:pPr>
  </w:style>
  <w:style w:type="numbering" w:styleId="Importovaný styl 9">
    <w:name w:val="Importovaný styl 9"/>
    <w:pPr>
      <w:numPr>
        <w:numId w:val="18"/>
      </w:numPr>
    </w:pPr>
  </w:style>
  <w:style w:type="numbering" w:styleId="Importovaný styl 10">
    <w:name w:val="Importovaný styl 10"/>
    <w:pPr>
      <w:numPr>
        <w:numId w:val="20"/>
      </w:numPr>
    </w:pPr>
  </w:style>
  <w:style w:type="numbering" w:styleId="Importovaný styl 11">
    <w:name w:val="Importovaný styl 11"/>
    <w:pPr>
      <w:numPr>
        <w:numId w:val="2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numbering" Target="numbering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